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75C1" w14:textId="77777777" w:rsidR="00C25E35" w:rsidRDefault="00B8047C" w:rsidP="00C25E35">
      <w:pPr>
        <w:spacing w:line="276" w:lineRule="auto"/>
        <w:jc w:val="center"/>
        <w:rPr>
          <w:rFonts w:ascii="Arial" w:hAnsi="Arial" w:cs="Arial"/>
          <w:bCs/>
        </w:rPr>
      </w:pPr>
      <w:r w:rsidRPr="00C25E35">
        <w:rPr>
          <w:rFonts w:ascii="Arial" w:hAnsi="Arial" w:cs="Arial"/>
          <w:bCs/>
        </w:rPr>
        <w:t>MANİSA CELAL BAYAR ÜNİVERSİTESİ</w:t>
      </w:r>
      <w:r w:rsidR="00C25E35">
        <w:rPr>
          <w:rFonts w:ascii="Arial" w:hAnsi="Arial" w:cs="Arial"/>
          <w:bCs/>
        </w:rPr>
        <w:t xml:space="preserve"> </w:t>
      </w:r>
    </w:p>
    <w:p w14:paraId="6999DD08" w14:textId="5651C0EF" w:rsidR="00B8047C" w:rsidRPr="00C25E35" w:rsidRDefault="003C58D2" w:rsidP="00C25E35">
      <w:pPr>
        <w:spacing w:line="276" w:lineRule="auto"/>
        <w:jc w:val="center"/>
        <w:rPr>
          <w:rFonts w:ascii="Arial" w:hAnsi="Arial" w:cs="Arial"/>
          <w:bCs/>
          <w:sz w:val="24"/>
          <w:szCs w:val="24"/>
        </w:rPr>
      </w:pPr>
      <w:r w:rsidRPr="00C25E35">
        <w:rPr>
          <w:rFonts w:ascii="Arial" w:hAnsi="Arial" w:cs="Arial"/>
          <w:bCs/>
          <w:sz w:val="24"/>
          <w:szCs w:val="24"/>
        </w:rPr>
        <w:t>Hasan Ferdi Turgutlu Teknoloji Fakültesi Dekanlığına</w:t>
      </w:r>
    </w:p>
    <w:p w14:paraId="45DCF7FC" w14:textId="77777777" w:rsidR="003C58D2" w:rsidRPr="00C05DB5" w:rsidRDefault="003C58D2" w:rsidP="00FC67C0">
      <w:pPr>
        <w:spacing w:line="360" w:lineRule="auto"/>
        <w:jc w:val="both"/>
        <w:rPr>
          <w:rFonts w:ascii="Arial" w:hAnsi="Arial" w:cs="Arial"/>
        </w:rPr>
      </w:pPr>
    </w:p>
    <w:p w14:paraId="085F236C" w14:textId="1F9C02BD" w:rsidR="00C25E35" w:rsidRDefault="003C58D2" w:rsidP="00C25E35">
      <w:pPr>
        <w:spacing w:line="276" w:lineRule="auto"/>
        <w:jc w:val="both"/>
        <w:rPr>
          <w:rFonts w:ascii="Arial" w:hAnsi="Arial" w:cs="Arial"/>
        </w:rPr>
      </w:pPr>
      <w:r w:rsidRPr="00C05DB5">
        <w:rPr>
          <w:rFonts w:ascii="Arial" w:hAnsi="Arial" w:cs="Arial"/>
        </w:rPr>
        <w:t xml:space="preserve">          </w:t>
      </w:r>
      <w:r w:rsidR="00B8047C" w:rsidRPr="00C05DB5">
        <w:rPr>
          <w:rFonts w:ascii="Arial" w:hAnsi="Arial" w:cs="Arial"/>
        </w:rPr>
        <w:t>Fakültemiz………………………………</w:t>
      </w:r>
      <w:r w:rsidR="00C25E35">
        <w:rPr>
          <w:rFonts w:ascii="Arial" w:hAnsi="Arial" w:cs="Arial"/>
        </w:rPr>
        <w:t>...</w:t>
      </w:r>
      <w:r w:rsidR="00B8047C" w:rsidRPr="00C05DB5">
        <w:rPr>
          <w:rFonts w:ascii="Arial" w:hAnsi="Arial" w:cs="Arial"/>
        </w:rPr>
        <w:t>…Bölümü</w:t>
      </w:r>
      <w:r w:rsidR="00C05DB5">
        <w:rPr>
          <w:rFonts w:ascii="Arial" w:hAnsi="Arial" w:cs="Arial"/>
        </w:rPr>
        <w:t>……</w:t>
      </w:r>
      <w:r w:rsidR="00B8047C" w:rsidRPr="00C05DB5">
        <w:rPr>
          <w:rFonts w:ascii="Arial" w:hAnsi="Arial" w:cs="Arial"/>
        </w:rPr>
        <w:t>……</w:t>
      </w:r>
      <w:r w:rsidR="00C05DB5">
        <w:rPr>
          <w:rFonts w:ascii="Arial" w:hAnsi="Arial" w:cs="Arial"/>
        </w:rPr>
        <w:t>……</w:t>
      </w:r>
      <w:proofErr w:type="gramStart"/>
      <w:r w:rsidR="00C05DB5">
        <w:rPr>
          <w:rFonts w:ascii="Arial" w:hAnsi="Arial" w:cs="Arial"/>
        </w:rPr>
        <w:t>…</w:t>
      </w:r>
      <w:r w:rsidR="00C25E35">
        <w:rPr>
          <w:rFonts w:ascii="Arial" w:hAnsi="Arial" w:cs="Arial"/>
        </w:rPr>
        <w:t>….</w:t>
      </w:r>
      <w:proofErr w:type="gramEnd"/>
      <w:r w:rsidR="00C25E35">
        <w:rPr>
          <w:rFonts w:ascii="Arial" w:hAnsi="Arial" w:cs="Arial"/>
        </w:rPr>
        <w:t xml:space="preserve">. </w:t>
      </w:r>
      <w:proofErr w:type="gramStart"/>
      <w:r w:rsidR="00B8047C" w:rsidRPr="00C05DB5">
        <w:rPr>
          <w:rFonts w:ascii="Arial" w:hAnsi="Arial" w:cs="Arial"/>
        </w:rPr>
        <w:t>numaralı</w:t>
      </w:r>
      <w:proofErr w:type="gramEnd"/>
      <w:r w:rsidR="00C05DB5">
        <w:rPr>
          <w:rFonts w:ascii="Arial" w:hAnsi="Arial" w:cs="Arial"/>
        </w:rPr>
        <w:t xml:space="preserve"> </w:t>
      </w:r>
      <w:r w:rsidR="00B8047C" w:rsidRPr="00C05DB5">
        <w:rPr>
          <w:rFonts w:ascii="Arial" w:hAnsi="Arial" w:cs="Arial"/>
        </w:rPr>
        <w:t xml:space="preserve">öğrencisiyim. İşletmede Mesleki Eğitim </w:t>
      </w:r>
      <w:r w:rsidR="00B8047C" w:rsidRPr="00FC67C0">
        <w:rPr>
          <w:rFonts w:ascii="Arial" w:hAnsi="Arial" w:cs="Arial"/>
        </w:rPr>
        <w:t>Yönergesi</w:t>
      </w:r>
      <w:r w:rsidR="00FC67C0" w:rsidRPr="00FC67C0">
        <w:rPr>
          <w:rFonts w:ascii="Arial" w:hAnsi="Arial" w:cs="Arial"/>
        </w:rPr>
        <w:t>nin</w:t>
      </w:r>
      <w:r w:rsidR="00FC67C0">
        <w:rPr>
          <w:rFonts w:ascii="Arial" w:hAnsi="Arial" w:cs="Arial"/>
        </w:rPr>
        <w:t>,</w:t>
      </w:r>
      <w:r w:rsidR="00FC67C0" w:rsidRPr="00FC67C0">
        <w:rPr>
          <w:rFonts w:ascii="Arial" w:hAnsi="Arial" w:cs="Arial"/>
        </w:rPr>
        <w:t xml:space="preserve"> İşletmede Mesleki Eğitimin Denkliği</w:t>
      </w:r>
      <w:r w:rsidR="00FC67C0">
        <w:rPr>
          <w:rFonts w:ascii="Arial" w:hAnsi="Arial" w:cs="Arial"/>
        </w:rPr>
        <w:t xml:space="preserve"> Bölümü</w:t>
      </w:r>
      <w:r w:rsidR="00C25E35">
        <w:rPr>
          <w:rFonts w:ascii="Arial" w:hAnsi="Arial" w:cs="Arial"/>
        </w:rPr>
        <w:t>;</w:t>
      </w:r>
    </w:p>
    <w:p w14:paraId="1A09AC20" w14:textId="77777777" w:rsidR="00C25E35" w:rsidRDefault="00FC67C0" w:rsidP="00C25E35">
      <w:pPr>
        <w:spacing w:line="276" w:lineRule="auto"/>
        <w:jc w:val="both"/>
        <w:rPr>
          <w:rFonts w:ascii="Arial" w:hAnsi="Arial" w:cs="Arial"/>
        </w:rPr>
      </w:pPr>
      <w:r>
        <w:rPr>
          <w:rFonts w:ascii="Arial" w:hAnsi="Arial" w:cs="Arial"/>
        </w:rPr>
        <w:t xml:space="preserve"> “</w:t>
      </w:r>
      <w:r w:rsidRPr="00FC67C0">
        <w:rPr>
          <w:rFonts w:ascii="Arial" w:hAnsi="Arial" w:cs="Arial"/>
          <w:b/>
          <w:i/>
        </w:rPr>
        <w:t>Madde 19 (1)</w:t>
      </w:r>
      <w:r w:rsidRPr="00FC67C0">
        <w:rPr>
          <w:rFonts w:ascii="Arial" w:hAnsi="Arial" w:cs="Arial"/>
          <w:i/>
        </w:rPr>
        <w:t xml:space="preserve"> Üniversitemize kayıt yaptıran öğrencilerin daha önceki</w:t>
      </w:r>
      <w:r>
        <w:rPr>
          <w:rFonts w:ascii="Arial" w:hAnsi="Arial" w:cs="Arial"/>
          <w:i/>
        </w:rPr>
        <w:t xml:space="preserve"> </w:t>
      </w:r>
      <w:r w:rsidRPr="00FC67C0">
        <w:rPr>
          <w:rFonts w:ascii="Arial" w:hAnsi="Arial" w:cs="Arial"/>
          <w:i/>
        </w:rPr>
        <w:t>yükseköğretim kurumlarında yaptıkları İşletmede Mesleki Eğitime eşdeğer</w:t>
      </w:r>
      <w:r>
        <w:rPr>
          <w:rFonts w:ascii="Arial" w:hAnsi="Arial" w:cs="Arial"/>
          <w:i/>
        </w:rPr>
        <w:t xml:space="preserve"> </w:t>
      </w:r>
      <w:r w:rsidRPr="00FC67C0">
        <w:rPr>
          <w:rFonts w:ascii="Arial" w:hAnsi="Arial" w:cs="Arial"/>
          <w:i/>
        </w:rPr>
        <w:t>uygulamalar, Erasmus programı kapsamında alınan İşletmede Mesleki Eğitimine eşdeğer</w:t>
      </w:r>
      <w:r>
        <w:rPr>
          <w:rFonts w:ascii="Arial" w:hAnsi="Arial" w:cs="Arial"/>
          <w:i/>
        </w:rPr>
        <w:t xml:space="preserve"> </w:t>
      </w:r>
      <w:r w:rsidRPr="00FC67C0">
        <w:rPr>
          <w:rFonts w:ascii="Arial" w:hAnsi="Arial" w:cs="Arial"/>
          <w:i/>
        </w:rPr>
        <w:t>uygulamaların geçerlilikleri ve bunların dışında yatay ve dikey geçiş yoluyla</w:t>
      </w:r>
      <w:r>
        <w:rPr>
          <w:rFonts w:ascii="Arial" w:hAnsi="Arial" w:cs="Arial"/>
          <w:i/>
        </w:rPr>
        <w:t xml:space="preserve"> </w:t>
      </w:r>
      <w:r w:rsidRPr="00FC67C0">
        <w:rPr>
          <w:rFonts w:ascii="Arial" w:hAnsi="Arial" w:cs="Arial"/>
          <w:i/>
        </w:rPr>
        <w:t>gelen öğrencilerin denklik başvuruları, ilgili Fakülte/Yüksekokul Bölüm/Program</w:t>
      </w:r>
      <w:r>
        <w:rPr>
          <w:rFonts w:ascii="Arial" w:hAnsi="Arial" w:cs="Arial"/>
          <w:i/>
        </w:rPr>
        <w:t xml:space="preserve"> </w:t>
      </w:r>
      <w:r w:rsidRPr="00FC67C0">
        <w:rPr>
          <w:rFonts w:ascii="Arial" w:hAnsi="Arial" w:cs="Arial"/>
          <w:i/>
        </w:rPr>
        <w:t>İş Yeri Uygulama Eğitimi Komisyonunun onayı alınarak Yükseköğretim Kurumlarında</w:t>
      </w:r>
      <w:r>
        <w:rPr>
          <w:rFonts w:ascii="Arial" w:hAnsi="Arial" w:cs="Arial"/>
          <w:i/>
        </w:rPr>
        <w:t xml:space="preserve"> </w:t>
      </w:r>
      <w:r w:rsidRPr="00FC67C0">
        <w:rPr>
          <w:rFonts w:ascii="Arial" w:hAnsi="Arial" w:cs="Arial"/>
          <w:i/>
        </w:rPr>
        <w:t>Uygulamalı Eğitimler Çerçeve Yönetmeliğine göre İntibak Komisyonu tarafından</w:t>
      </w:r>
      <w:r>
        <w:rPr>
          <w:rFonts w:ascii="Arial" w:hAnsi="Arial" w:cs="Arial"/>
          <w:i/>
        </w:rPr>
        <w:t xml:space="preserve"> </w:t>
      </w:r>
      <w:r w:rsidRPr="00FC67C0">
        <w:rPr>
          <w:rFonts w:ascii="Arial" w:hAnsi="Arial" w:cs="Arial"/>
          <w:i/>
        </w:rPr>
        <w:t>değerlendirilip karara bağlanır.</w:t>
      </w:r>
      <w:r>
        <w:rPr>
          <w:rFonts w:ascii="Arial" w:hAnsi="Arial" w:cs="Arial"/>
        </w:rPr>
        <w:t xml:space="preserve"> </w:t>
      </w:r>
    </w:p>
    <w:p w14:paraId="44948BEC" w14:textId="49D20B56" w:rsidR="003C58D2" w:rsidRPr="00C05DB5" w:rsidRDefault="00FC67C0" w:rsidP="00C25E35">
      <w:pPr>
        <w:spacing w:line="276" w:lineRule="auto"/>
        <w:jc w:val="both"/>
        <w:rPr>
          <w:rFonts w:ascii="Arial" w:hAnsi="Arial" w:cs="Arial"/>
        </w:rPr>
      </w:pPr>
      <w:r w:rsidRPr="00FC67C0">
        <w:rPr>
          <w:rFonts w:ascii="Arial" w:hAnsi="Arial" w:cs="Arial"/>
          <w:b/>
          <w:i/>
        </w:rPr>
        <w:t xml:space="preserve">(2) </w:t>
      </w:r>
      <w:r w:rsidRPr="00FC67C0">
        <w:rPr>
          <w:rFonts w:ascii="Arial" w:hAnsi="Arial" w:cs="Arial"/>
          <w:i/>
        </w:rPr>
        <w:t>Öğrenim gördüğü program ile ilgili bir işte çalışmış veya çalışmakta olan öğrenciler, çalışma sürelerini ve unvanlarını belgelendirmek koşuluyla işletmede mesleki eğitim uygulaması kapsamında önceki öğrenmelerin tanınması için başvuruda bulunabilir. İlgili intibak komisyonu söz konusu başvuruları inceleyerek karar verir. İntibak komisyonunun hakkında olumlu karar verdiği öğrenciler için Yükseköğretimde Uygulamalı Eğitimler Çerçeve Yönetmeliğinin ilgili hükümleri doğrultusunda sadece ölçme ve değerlendirme işlemleri yürütülür.</w:t>
      </w:r>
      <w:r>
        <w:rPr>
          <w:rFonts w:ascii="Arial" w:hAnsi="Arial" w:cs="Arial"/>
        </w:rPr>
        <w:t xml:space="preserve">” hükümleri </w:t>
      </w:r>
      <w:r w:rsidR="00B8047C" w:rsidRPr="00C05DB5">
        <w:rPr>
          <w:rFonts w:ascii="Arial" w:hAnsi="Arial" w:cs="Arial"/>
        </w:rPr>
        <w:t>uyarınca önceki öğrenmelerimin</w:t>
      </w:r>
      <w:r w:rsidR="00965F37">
        <w:rPr>
          <w:rFonts w:ascii="Arial" w:hAnsi="Arial" w:cs="Arial"/>
        </w:rPr>
        <w:t>,</w:t>
      </w:r>
      <w:r w:rsidR="00B8047C" w:rsidRPr="00C05DB5">
        <w:rPr>
          <w:rFonts w:ascii="Arial" w:hAnsi="Arial" w:cs="Arial"/>
        </w:rPr>
        <w:t xml:space="preserve"> işletmede mesleki eğitim uygulaması kapsamında </w:t>
      </w:r>
      <w:r w:rsidR="00C168F9">
        <w:rPr>
          <w:rFonts w:ascii="Arial" w:hAnsi="Arial" w:cs="Arial"/>
        </w:rPr>
        <w:t>değerlendirilmesi</w:t>
      </w:r>
      <w:r w:rsidR="00965F37">
        <w:rPr>
          <w:rFonts w:ascii="Arial" w:hAnsi="Arial" w:cs="Arial"/>
        </w:rPr>
        <w:t xml:space="preserve"> hususunda;</w:t>
      </w:r>
      <w:r w:rsidR="00B8047C" w:rsidRPr="00C05DB5">
        <w:rPr>
          <w:rFonts w:ascii="Arial" w:hAnsi="Arial" w:cs="Arial"/>
        </w:rPr>
        <w:t xml:space="preserve"> </w:t>
      </w:r>
    </w:p>
    <w:p w14:paraId="20E1D50B" w14:textId="22036346" w:rsidR="00B8047C" w:rsidRPr="00C05DB5" w:rsidRDefault="00C168F9" w:rsidP="00C25E35">
      <w:pPr>
        <w:spacing w:line="276" w:lineRule="auto"/>
        <w:jc w:val="both"/>
        <w:rPr>
          <w:rFonts w:ascii="Arial" w:hAnsi="Arial" w:cs="Arial"/>
        </w:rPr>
      </w:pPr>
      <w:r>
        <w:rPr>
          <w:rFonts w:ascii="Arial" w:hAnsi="Arial" w:cs="Arial"/>
        </w:rPr>
        <w:t>Bilgilerinizi ve g</w:t>
      </w:r>
      <w:r w:rsidR="00B8047C" w:rsidRPr="00C05DB5">
        <w:rPr>
          <w:rFonts w:ascii="Arial" w:hAnsi="Arial" w:cs="Arial"/>
        </w:rPr>
        <w:t xml:space="preserve">ereğini arz ederim. </w:t>
      </w:r>
      <w:proofErr w:type="gramStart"/>
      <w:r w:rsidR="00B8047C" w:rsidRPr="00C05DB5">
        <w:rPr>
          <w:rFonts w:ascii="Arial" w:hAnsi="Arial" w:cs="Arial"/>
        </w:rPr>
        <w:t>…….</w:t>
      </w:r>
      <w:proofErr w:type="gramEnd"/>
      <w:r w:rsidR="00B8047C" w:rsidRPr="00C05DB5">
        <w:rPr>
          <w:rFonts w:ascii="Arial" w:hAnsi="Arial" w:cs="Arial"/>
        </w:rPr>
        <w:t>/……/</w:t>
      </w:r>
      <w:proofErr w:type="gramStart"/>
      <w:r w:rsidR="00B8047C" w:rsidRPr="00C05DB5">
        <w:rPr>
          <w:rFonts w:ascii="Arial" w:hAnsi="Arial" w:cs="Arial"/>
        </w:rPr>
        <w:t>20….</w:t>
      </w:r>
      <w:proofErr w:type="gramEnd"/>
      <w:r w:rsidR="00B8047C" w:rsidRPr="00C05DB5">
        <w:rPr>
          <w:rFonts w:ascii="Arial" w:hAnsi="Arial" w:cs="Arial"/>
        </w:rPr>
        <w:t xml:space="preserve">.     </w:t>
      </w:r>
    </w:p>
    <w:p w14:paraId="42000BB9" w14:textId="77777777" w:rsidR="003C58D2" w:rsidRPr="00C05DB5" w:rsidRDefault="00B8047C" w:rsidP="00965F37">
      <w:pPr>
        <w:spacing w:line="360" w:lineRule="auto"/>
        <w:rPr>
          <w:rFonts w:ascii="Arial" w:hAnsi="Arial" w:cs="Arial"/>
        </w:rPr>
      </w:pPr>
      <w:r w:rsidRPr="00C05DB5">
        <w:rPr>
          <w:rFonts w:ascii="Arial" w:hAnsi="Arial" w:cs="Arial"/>
        </w:rPr>
        <w:t xml:space="preserve">                                                                                                                                              </w:t>
      </w:r>
    </w:p>
    <w:p w14:paraId="0D586CF3" w14:textId="77777777" w:rsidR="003C58D2" w:rsidRPr="00C05DB5" w:rsidRDefault="003C58D2" w:rsidP="00965F37">
      <w:pPr>
        <w:spacing w:line="360" w:lineRule="auto"/>
        <w:rPr>
          <w:rFonts w:ascii="Arial" w:hAnsi="Arial" w:cs="Arial"/>
        </w:rPr>
      </w:pPr>
    </w:p>
    <w:p w14:paraId="6B50AE92" w14:textId="77777777" w:rsidR="00C05DB5" w:rsidRDefault="00C05DB5" w:rsidP="00965F37">
      <w:pPr>
        <w:spacing w:line="360" w:lineRule="auto"/>
        <w:rPr>
          <w:rFonts w:ascii="Arial" w:hAnsi="Arial" w:cs="Arial"/>
        </w:rPr>
      </w:pPr>
    </w:p>
    <w:p w14:paraId="3CC8763E" w14:textId="015ED160" w:rsidR="00B8047C" w:rsidRPr="00C05DB5" w:rsidRDefault="003C58D2" w:rsidP="00965F37">
      <w:pPr>
        <w:spacing w:line="360" w:lineRule="auto"/>
        <w:rPr>
          <w:rFonts w:ascii="Arial" w:hAnsi="Arial" w:cs="Arial"/>
        </w:rPr>
      </w:pPr>
      <w:r w:rsidRPr="00C05DB5">
        <w:rPr>
          <w:rFonts w:ascii="Arial" w:hAnsi="Arial" w:cs="Arial"/>
        </w:rPr>
        <w:t>TC Kimlik No :</w:t>
      </w:r>
      <w:r w:rsidRPr="00C05DB5">
        <w:rPr>
          <w:rFonts w:ascii="Arial" w:hAnsi="Arial" w:cs="Arial"/>
        </w:rPr>
        <w:tab/>
      </w:r>
      <w:r w:rsidRPr="00C05DB5">
        <w:rPr>
          <w:rFonts w:ascii="Arial" w:hAnsi="Arial" w:cs="Arial"/>
        </w:rPr>
        <w:tab/>
      </w:r>
      <w:r w:rsidRPr="00C05DB5">
        <w:rPr>
          <w:rFonts w:ascii="Arial" w:hAnsi="Arial" w:cs="Arial"/>
        </w:rPr>
        <w:tab/>
      </w:r>
      <w:r w:rsidRPr="00C05DB5">
        <w:rPr>
          <w:rFonts w:ascii="Arial" w:hAnsi="Arial" w:cs="Arial"/>
        </w:rPr>
        <w:tab/>
      </w:r>
      <w:r w:rsidRPr="00C05DB5">
        <w:rPr>
          <w:rFonts w:ascii="Arial" w:hAnsi="Arial" w:cs="Arial"/>
        </w:rPr>
        <w:tab/>
      </w:r>
      <w:r w:rsidRPr="00C05DB5">
        <w:rPr>
          <w:rFonts w:ascii="Arial" w:hAnsi="Arial" w:cs="Arial"/>
        </w:rPr>
        <w:tab/>
      </w:r>
      <w:r w:rsidRPr="00C05DB5">
        <w:rPr>
          <w:rFonts w:ascii="Arial" w:hAnsi="Arial" w:cs="Arial"/>
        </w:rPr>
        <w:tab/>
      </w:r>
      <w:r w:rsidRPr="00C05DB5">
        <w:rPr>
          <w:rFonts w:ascii="Arial" w:hAnsi="Arial" w:cs="Arial"/>
        </w:rPr>
        <w:tab/>
        <w:t xml:space="preserve">         </w:t>
      </w:r>
      <w:r w:rsidR="00B8047C" w:rsidRPr="00C05DB5">
        <w:rPr>
          <w:rFonts w:ascii="Arial" w:hAnsi="Arial" w:cs="Arial"/>
        </w:rPr>
        <w:t xml:space="preserve"> Adı Soyadı </w:t>
      </w:r>
    </w:p>
    <w:p w14:paraId="0B1BD798" w14:textId="7A8E8577" w:rsidR="00B8047C" w:rsidRPr="00C05DB5" w:rsidRDefault="003C58D2" w:rsidP="00965F37">
      <w:pPr>
        <w:spacing w:line="360" w:lineRule="auto"/>
        <w:rPr>
          <w:rFonts w:ascii="Arial" w:hAnsi="Arial" w:cs="Arial"/>
        </w:rPr>
      </w:pPr>
      <w:r w:rsidRPr="00C05DB5">
        <w:rPr>
          <w:rFonts w:ascii="Arial" w:hAnsi="Arial" w:cs="Arial"/>
        </w:rPr>
        <w:t xml:space="preserve">Adres           </w:t>
      </w:r>
      <w:proofErr w:type="gramStart"/>
      <w:r w:rsidRPr="00C05DB5">
        <w:rPr>
          <w:rFonts w:ascii="Arial" w:hAnsi="Arial" w:cs="Arial"/>
        </w:rPr>
        <w:t xml:space="preserve">  :</w:t>
      </w:r>
      <w:proofErr w:type="gramEnd"/>
      <w:r w:rsidR="00B8047C" w:rsidRPr="00C05DB5">
        <w:rPr>
          <w:rFonts w:ascii="Arial" w:hAnsi="Arial" w:cs="Arial"/>
        </w:rPr>
        <w:t xml:space="preserve">                                                                                               İmza    </w:t>
      </w:r>
    </w:p>
    <w:p w14:paraId="7A24C9F8" w14:textId="66865D68" w:rsidR="003C58D2" w:rsidRPr="00C05DB5" w:rsidRDefault="00B8047C" w:rsidP="00965F37">
      <w:pPr>
        <w:spacing w:line="360" w:lineRule="auto"/>
        <w:rPr>
          <w:rFonts w:ascii="Arial" w:hAnsi="Arial" w:cs="Arial"/>
        </w:rPr>
      </w:pPr>
      <w:r w:rsidRPr="00C05DB5">
        <w:rPr>
          <w:rFonts w:ascii="Arial" w:hAnsi="Arial" w:cs="Arial"/>
        </w:rPr>
        <w:t>Telefon</w:t>
      </w:r>
      <w:r w:rsidR="003C58D2" w:rsidRPr="00C05DB5">
        <w:rPr>
          <w:rFonts w:ascii="Arial" w:hAnsi="Arial" w:cs="Arial"/>
        </w:rPr>
        <w:t xml:space="preserve">        </w:t>
      </w:r>
      <w:proofErr w:type="gramStart"/>
      <w:r w:rsidR="003C58D2" w:rsidRPr="00C05DB5">
        <w:rPr>
          <w:rFonts w:ascii="Arial" w:hAnsi="Arial" w:cs="Arial"/>
        </w:rPr>
        <w:t xml:space="preserve"> </w:t>
      </w:r>
      <w:r w:rsidRPr="00C05DB5">
        <w:rPr>
          <w:rFonts w:ascii="Arial" w:hAnsi="Arial" w:cs="Arial"/>
        </w:rPr>
        <w:t xml:space="preserve"> :</w:t>
      </w:r>
      <w:proofErr w:type="gramEnd"/>
      <w:r w:rsidRPr="00C05DB5">
        <w:rPr>
          <w:rFonts w:ascii="Arial" w:hAnsi="Arial" w:cs="Arial"/>
        </w:rPr>
        <w:t xml:space="preserve">    </w:t>
      </w:r>
    </w:p>
    <w:p w14:paraId="7E9063C7" w14:textId="09426820" w:rsidR="00502A62" w:rsidRDefault="00B8047C" w:rsidP="00965F37">
      <w:pPr>
        <w:spacing w:line="360" w:lineRule="auto"/>
        <w:rPr>
          <w:rFonts w:ascii="Arial" w:hAnsi="Arial" w:cs="Arial"/>
        </w:rPr>
      </w:pPr>
      <w:proofErr w:type="gramStart"/>
      <w:r w:rsidRPr="00C05DB5">
        <w:rPr>
          <w:rFonts w:ascii="Arial" w:hAnsi="Arial" w:cs="Arial"/>
        </w:rPr>
        <w:t>Ek  :</w:t>
      </w:r>
      <w:proofErr w:type="gramEnd"/>
      <w:r w:rsidRPr="00C05DB5">
        <w:rPr>
          <w:rFonts w:ascii="Arial" w:hAnsi="Arial" w:cs="Arial"/>
        </w:rPr>
        <w:t xml:space="preserve"> SGK Hizmet Dökümü Belgesi </w:t>
      </w:r>
    </w:p>
    <w:p w14:paraId="580999AB" w14:textId="57CD8763" w:rsidR="00C13B02" w:rsidRDefault="00C13B02" w:rsidP="00965F37">
      <w:pPr>
        <w:spacing w:line="360" w:lineRule="auto"/>
        <w:rPr>
          <w:rFonts w:ascii="Arial" w:hAnsi="Arial" w:cs="Arial"/>
        </w:rPr>
      </w:pPr>
      <w:r>
        <w:rPr>
          <w:rFonts w:ascii="Arial" w:hAnsi="Arial" w:cs="Arial"/>
        </w:rPr>
        <w:t xml:space="preserve">         Firma Bilgileri</w:t>
      </w:r>
    </w:p>
    <w:p w14:paraId="02CFB9E9" w14:textId="761BC40F" w:rsidR="000048AC" w:rsidRDefault="000048AC" w:rsidP="00965F37">
      <w:pPr>
        <w:spacing w:line="360" w:lineRule="auto"/>
        <w:rPr>
          <w:rFonts w:ascii="Arial" w:hAnsi="Arial" w:cs="Arial"/>
        </w:rPr>
      </w:pPr>
    </w:p>
    <w:p w14:paraId="223D57EF" w14:textId="795B0660" w:rsidR="000048AC" w:rsidRDefault="000048AC" w:rsidP="00965F37">
      <w:pPr>
        <w:spacing w:line="360" w:lineRule="auto"/>
        <w:rPr>
          <w:rFonts w:ascii="Arial" w:hAnsi="Arial" w:cs="Arial"/>
        </w:rPr>
      </w:pPr>
    </w:p>
    <w:p w14:paraId="341086E3" w14:textId="79138F99" w:rsidR="000048AC" w:rsidRDefault="000048AC" w:rsidP="00965F37">
      <w:pPr>
        <w:spacing w:line="360" w:lineRule="auto"/>
        <w:rPr>
          <w:rFonts w:ascii="Arial" w:hAnsi="Arial" w:cs="Arial"/>
        </w:rPr>
      </w:pPr>
    </w:p>
    <w:p w14:paraId="05C00192" w14:textId="716A7280" w:rsidR="000048AC" w:rsidRPr="000048AC" w:rsidRDefault="000048AC" w:rsidP="000048AC">
      <w:pPr>
        <w:spacing w:line="360" w:lineRule="auto"/>
        <w:jc w:val="both"/>
        <w:rPr>
          <w:rFonts w:ascii="Arial" w:hAnsi="Arial" w:cs="Arial"/>
          <w:sz w:val="18"/>
          <w:szCs w:val="18"/>
        </w:rPr>
      </w:pPr>
      <w:r w:rsidRPr="000048AC">
        <w:rPr>
          <w:rFonts w:ascii="Arial" w:hAnsi="Arial" w:cs="Arial"/>
          <w:b/>
          <w:bCs/>
          <w:sz w:val="18"/>
          <w:szCs w:val="18"/>
        </w:rPr>
        <w:t>*Not:</w:t>
      </w:r>
      <w:r w:rsidRPr="000048AC">
        <w:rPr>
          <w:rFonts w:ascii="Arial" w:hAnsi="Arial" w:cs="Arial"/>
          <w:sz w:val="18"/>
          <w:szCs w:val="18"/>
        </w:rPr>
        <w:t xml:space="preserve"> Bu dilekçe öğrencinin tüm derslerini tamamlamış ve İşletmede Mesleki Eğitim dersini almaya hak kazanmış olduğunda verilebilir.</w:t>
      </w:r>
    </w:p>
    <w:p w14:paraId="1BB78FB7" w14:textId="6B2158DD" w:rsidR="000048AC" w:rsidRPr="000048AC" w:rsidRDefault="000048AC" w:rsidP="000048AC">
      <w:pPr>
        <w:spacing w:line="360" w:lineRule="auto"/>
        <w:jc w:val="both"/>
        <w:rPr>
          <w:rFonts w:ascii="Arial" w:hAnsi="Arial" w:cs="Arial"/>
          <w:sz w:val="18"/>
          <w:szCs w:val="18"/>
        </w:rPr>
      </w:pPr>
      <w:r w:rsidRPr="000048AC">
        <w:rPr>
          <w:rFonts w:ascii="Arial" w:hAnsi="Arial" w:cs="Arial"/>
          <w:b/>
          <w:bCs/>
          <w:sz w:val="18"/>
          <w:szCs w:val="18"/>
        </w:rPr>
        <w:t>**Not:</w:t>
      </w:r>
      <w:r w:rsidRPr="000048AC">
        <w:rPr>
          <w:rFonts w:ascii="Arial" w:hAnsi="Arial" w:cs="Arial"/>
          <w:sz w:val="18"/>
          <w:szCs w:val="18"/>
        </w:rPr>
        <w:t xml:space="preserve"> Ders dönemi içerisinde yapılan İsteğe Bağlı Staj vb. uygulamalar muafiyet kapsamında değerlendirilmeyecektir.</w:t>
      </w:r>
    </w:p>
    <w:sectPr w:rsidR="000048AC" w:rsidRPr="000048AC" w:rsidSect="00965F37">
      <w:pgSz w:w="11906" w:h="16838"/>
      <w:pgMar w:top="1417"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A62"/>
    <w:rsid w:val="000048AC"/>
    <w:rsid w:val="0029452B"/>
    <w:rsid w:val="003C58D2"/>
    <w:rsid w:val="00502A62"/>
    <w:rsid w:val="005E6B5D"/>
    <w:rsid w:val="00965F37"/>
    <w:rsid w:val="00B8047C"/>
    <w:rsid w:val="00C05DB5"/>
    <w:rsid w:val="00C13B02"/>
    <w:rsid w:val="00C168F9"/>
    <w:rsid w:val="00C25E35"/>
    <w:rsid w:val="00D1625A"/>
    <w:rsid w:val="00D766C9"/>
    <w:rsid w:val="00F7072B"/>
    <w:rsid w:val="00FC67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21D5"/>
  <w15:chartTrackingRefBased/>
  <w15:docId w15:val="{D85AE39A-0C3D-4080-89AC-B791462EF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basedOn w:val="Normal"/>
    <w:rsid w:val="00FC67C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C6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0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1648</Characters>
  <Application>Microsoft Office Word</Application>
  <DocSecurity>0</DocSecurity>
  <Lines>33</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TAŞÇI</dc:creator>
  <cp:keywords/>
  <dc:description/>
  <cp:lastModifiedBy>Ramazan TAŞÇI</cp:lastModifiedBy>
  <cp:revision>2</cp:revision>
  <dcterms:created xsi:type="dcterms:W3CDTF">2025-11-26T08:04:00Z</dcterms:created>
  <dcterms:modified xsi:type="dcterms:W3CDTF">2025-11-26T08:04:00Z</dcterms:modified>
</cp:coreProperties>
</file>