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B9A51" w14:textId="77777777" w:rsidR="00914C26" w:rsidRDefault="00914C26">
      <w:pPr>
        <w:spacing w:before="66" w:line="275" w:lineRule="exact"/>
        <w:ind w:left="84" w:right="111"/>
        <w:jc w:val="center"/>
        <w:rPr>
          <w:b/>
          <w:spacing w:val="-4"/>
          <w:sz w:val="24"/>
        </w:rPr>
      </w:pPr>
    </w:p>
    <w:p w14:paraId="56E45F09" w14:textId="3CF5A5EF" w:rsidR="00E80269" w:rsidRDefault="00000000">
      <w:pPr>
        <w:spacing w:before="66" w:line="275" w:lineRule="exact"/>
        <w:ind w:left="84" w:right="111"/>
        <w:jc w:val="center"/>
        <w:rPr>
          <w:b/>
          <w:sz w:val="24"/>
        </w:rPr>
      </w:pPr>
      <w:r>
        <w:rPr>
          <w:b/>
          <w:spacing w:val="-4"/>
          <w:sz w:val="24"/>
        </w:rPr>
        <w:t>T.C.</w:t>
      </w:r>
    </w:p>
    <w:p w14:paraId="121EB55D" w14:textId="35884F6E" w:rsidR="00E80269" w:rsidRDefault="002762AD">
      <w:pPr>
        <w:spacing w:line="275" w:lineRule="exact"/>
        <w:ind w:left="176" w:right="35"/>
        <w:jc w:val="center"/>
        <w:rPr>
          <w:b/>
          <w:sz w:val="24"/>
        </w:rPr>
      </w:pPr>
      <w:r>
        <w:rPr>
          <w:b/>
          <w:sz w:val="24"/>
        </w:rPr>
        <w:t xml:space="preserve">MANİSA CELAL BAYAR </w:t>
      </w:r>
      <w:r>
        <w:rPr>
          <w:b/>
          <w:spacing w:val="-2"/>
          <w:sz w:val="24"/>
        </w:rPr>
        <w:t>ÜNİVERSİTESİ</w:t>
      </w:r>
    </w:p>
    <w:p w14:paraId="3F206323" w14:textId="6F5BF30E" w:rsidR="00E80269" w:rsidRDefault="002762AD" w:rsidP="002762AD">
      <w:pPr>
        <w:tabs>
          <w:tab w:val="left" w:leader="dot" w:pos="1764"/>
        </w:tabs>
        <w:ind w:left="84"/>
        <w:jc w:val="center"/>
        <w:rPr>
          <w:b/>
          <w:sz w:val="24"/>
        </w:rPr>
      </w:pPr>
      <w:bookmarkStart w:id="0" w:name="…………………Dekanlığına/Müdürlüğüne"/>
      <w:bookmarkEnd w:id="0"/>
      <w:r>
        <w:rPr>
          <w:b/>
          <w:spacing w:val="-10"/>
          <w:sz w:val="24"/>
        </w:rPr>
        <w:t xml:space="preserve">Hasan Ferdi Turgutlu Teknoloji Fakültesi </w:t>
      </w:r>
      <w:r>
        <w:rPr>
          <w:b/>
          <w:spacing w:val="-2"/>
          <w:sz w:val="24"/>
        </w:rPr>
        <w:t>Dekanlığına</w:t>
      </w:r>
    </w:p>
    <w:p w14:paraId="588811F3" w14:textId="77777777" w:rsidR="00E80269" w:rsidRDefault="00E80269">
      <w:pPr>
        <w:pStyle w:val="GvdeMetni"/>
        <w:rPr>
          <w:b/>
          <w:sz w:val="24"/>
        </w:rPr>
      </w:pPr>
    </w:p>
    <w:p w14:paraId="7725881E" w14:textId="77777777" w:rsidR="00E80269" w:rsidRDefault="00E80269">
      <w:pPr>
        <w:pStyle w:val="GvdeMetni"/>
        <w:spacing w:before="217"/>
        <w:rPr>
          <w:b/>
          <w:sz w:val="24"/>
        </w:rPr>
      </w:pPr>
    </w:p>
    <w:p w14:paraId="40907FF0" w14:textId="77777777" w:rsidR="00E80269" w:rsidRDefault="00000000">
      <w:pPr>
        <w:spacing w:before="2"/>
        <w:ind w:right="576"/>
        <w:jc w:val="right"/>
        <w:rPr>
          <w:rFonts w:ascii="Tahoma" w:hAnsi="Tahoma"/>
          <w:b/>
          <w:sz w:val="20"/>
        </w:rPr>
      </w:pPr>
      <w:r>
        <w:rPr>
          <w:rFonts w:ascii="Tahoma" w:hAnsi="Tahoma"/>
          <w:b/>
          <w:spacing w:val="-2"/>
          <w:sz w:val="20"/>
        </w:rPr>
        <w:t>….../..…/……</w:t>
      </w:r>
    </w:p>
    <w:p w14:paraId="0288EF63" w14:textId="77777777" w:rsidR="00E80269" w:rsidRDefault="00E80269">
      <w:pPr>
        <w:pStyle w:val="GvdeMetni"/>
        <w:rPr>
          <w:rFonts w:ascii="Tahoma"/>
          <w:b/>
          <w:sz w:val="20"/>
        </w:rPr>
      </w:pPr>
    </w:p>
    <w:p w14:paraId="4120F1FA" w14:textId="77777777" w:rsidR="00914C26" w:rsidRDefault="00914C26" w:rsidP="00914C26">
      <w:pPr>
        <w:ind w:left="176"/>
        <w:jc w:val="center"/>
        <w:rPr>
          <w:rFonts w:ascii="Tahoma" w:hAnsi="Tahoma"/>
          <w:b/>
          <w:sz w:val="24"/>
        </w:rPr>
      </w:pPr>
      <w:r>
        <w:rPr>
          <w:rFonts w:ascii="Tahoma" w:hAnsi="Tahoma"/>
          <w:b/>
          <w:sz w:val="24"/>
        </w:rPr>
        <w:t>Mazeret</w:t>
      </w:r>
      <w:r>
        <w:rPr>
          <w:rFonts w:ascii="Tahoma" w:hAnsi="Tahoma"/>
          <w:b/>
          <w:spacing w:val="-7"/>
          <w:sz w:val="24"/>
        </w:rPr>
        <w:t xml:space="preserve"> </w:t>
      </w:r>
      <w:r>
        <w:rPr>
          <w:rFonts w:ascii="Tahoma" w:hAnsi="Tahoma"/>
          <w:b/>
          <w:sz w:val="24"/>
        </w:rPr>
        <w:t>Sınavı</w:t>
      </w:r>
      <w:r>
        <w:rPr>
          <w:rFonts w:ascii="Tahoma" w:hAnsi="Tahoma"/>
          <w:b/>
          <w:spacing w:val="-9"/>
          <w:sz w:val="24"/>
        </w:rPr>
        <w:t xml:space="preserve"> </w:t>
      </w:r>
      <w:r>
        <w:rPr>
          <w:rFonts w:ascii="Tahoma" w:hAnsi="Tahoma"/>
          <w:b/>
          <w:sz w:val="24"/>
        </w:rPr>
        <w:t>Başvuru</w:t>
      </w:r>
      <w:r>
        <w:rPr>
          <w:rFonts w:ascii="Tahoma" w:hAnsi="Tahoma"/>
          <w:b/>
          <w:spacing w:val="-13"/>
          <w:sz w:val="24"/>
        </w:rPr>
        <w:t xml:space="preserve"> </w:t>
      </w:r>
      <w:r>
        <w:rPr>
          <w:rFonts w:ascii="Tahoma" w:hAnsi="Tahoma"/>
          <w:b/>
          <w:spacing w:val="-4"/>
          <w:sz w:val="24"/>
        </w:rPr>
        <w:t>Formu</w:t>
      </w:r>
    </w:p>
    <w:p w14:paraId="5A544A3B" w14:textId="77777777" w:rsidR="00E80269" w:rsidRDefault="00E80269">
      <w:pPr>
        <w:pStyle w:val="GvdeMetni"/>
        <w:spacing w:before="11"/>
        <w:rPr>
          <w:rFonts w:ascii="Tahoma"/>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120"/>
        <w:gridCol w:w="1843"/>
        <w:gridCol w:w="3684"/>
      </w:tblGrid>
      <w:tr w:rsidR="00E80269" w14:paraId="20DF9B7F" w14:textId="77777777">
        <w:trPr>
          <w:trHeight w:val="549"/>
        </w:trPr>
        <w:tc>
          <w:tcPr>
            <w:tcW w:w="1560" w:type="dxa"/>
          </w:tcPr>
          <w:p w14:paraId="6EB0AC26" w14:textId="77777777" w:rsidR="00E80269" w:rsidRDefault="00000000">
            <w:pPr>
              <w:pStyle w:val="TableParagraph"/>
              <w:spacing w:before="128"/>
              <w:ind w:left="122"/>
            </w:pPr>
            <w:r>
              <w:t>Adı</w:t>
            </w:r>
            <w:r>
              <w:rPr>
                <w:spacing w:val="-3"/>
              </w:rPr>
              <w:t xml:space="preserve"> </w:t>
            </w:r>
            <w:r>
              <w:rPr>
                <w:spacing w:val="-2"/>
              </w:rPr>
              <w:t>Soyadı</w:t>
            </w:r>
          </w:p>
        </w:tc>
        <w:tc>
          <w:tcPr>
            <w:tcW w:w="3120" w:type="dxa"/>
          </w:tcPr>
          <w:p w14:paraId="0AC9222C" w14:textId="77777777" w:rsidR="00E80269" w:rsidRDefault="00E80269">
            <w:pPr>
              <w:pStyle w:val="TableParagraph"/>
            </w:pPr>
          </w:p>
        </w:tc>
        <w:tc>
          <w:tcPr>
            <w:tcW w:w="1843" w:type="dxa"/>
          </w:tcPr>
          <w:p w14:paraId="6130A8E8" w14:textId="77777777" w:rsidR="00E80269" w:rsidRDefault="00000000">
            <w:pPr>
              <w:pStyle w:val="TableParagraph"/>
              <w:spacing w:before="128"/>
              <w:ind w:left="110"/>
            </w:pPr>
            <w:r>
              <w:t>Öğrenci</w:t>
            </w:r>
            <w:r>
              <w:rPr>
                <w:spacing w:val="-4"/>
              </w:rPr>
              <w:t xml:space="preserve"> </w:t>
            </w:r>
            <w:r>
              <w:rPr>
                <w:spacing w:val="-5"/>
              </w:rPr>
              <w:t>No</w:t>
            </w:r>
          </w:p>
        </w:tc>
        <w:tc>
          <w:tcPr>
            <w:tcW w:w="3684" w:type="dxa"/>
          </w:tcPr>
          <w:p w14:paraId="22CCAB98" w14:textId="77777777" w:rsidR="00E80269" w:rsidRDefault="00E80269">
            <w:pPr>
              <w:pStyle w:val="TableParagraph"/>
            </w:pPr>
          </w:p>
        </w:tc>
      </w:tr>
      <w:tr w:rsidR="00183F1A" w14:paraId="73CE3C9F" w14:textId="77777777">
        <w:trPr>
          <w:trHeight w:val="565"/>
        </w:trPr>
        <w:tc>
          <w:tcPr>
            <w:tcW w:w="1560" w:type="dxa"/>
          </w:tcPr>
          <w:p w14:paraId="3D5D103C" w14:textId="77777777" w:rsidR="00183F1A" w:rsidRDefault="00183F1A" w:rsidP="00183F1A">
            <w:pPr>
              <w:pStyle w:val="TableParagraph"/>
              <w:spacing w:before="137"/>
              <w:ind w:left="76"/>
            </w:pPr>
            <w:r>
              <w:t>T.C.</w:t>
            </w:r>
            <w:r>
              <w:rPr>
                <w:spacing w:val="-7"/>
              </w:rPr>
              <w:t xml:space="preserve"> </w:t>
            </w:r>
            <w:r>
              <w:t>Kimlik</w:t>
            </w:r>
            <w:r>
              <w:rPr>
                <w:spacing w:val="-5"/>
              </w:rPr>
              <w:t xml:space="preserve"> No</w:t>
            </w:r>
          </w:p>
        </w:tc>
        <w:tc>
          <w:tcPr>
            <w:tcW w:w="3120" w:type="dxa"/>
          </w:tcPr>
          <w:p w14:paraId="36449102" w14:textId="77777777" w:rsidR="00183F1A" w:rsidRDefault="00183F1A" w:rsidP="00183F1A">
            <w:pPr>
              <w:pStyle w:val="TableParagraph"/>
            </w:pPr>
          </w:p>
        </w:tc>
        <w:tc>
          <w:tcPr>
            <w:tcW w:w="1843" w:type="dxa"/>
          </w:tcPr>
          <w:p w14:paraId="7F7BD0F1" w14:textId="1468C4E4" w:rsidR="00183F1A" w:rsidRDefault="00183F1A" w:rsidP="00183F1A">
            <w:pPr>
              <w:pStyle w:val="TableParagraph"/>
              <w:spacing w:before="137"/>
              <w:ind w:left="127"/>
            </w:pPr>
            <w:r>
              <w:rPr>
                <w:spacing w:val="-2"/>
              </w:rPr>
              <w:t>Bölüm/Program</w:t>
            </w:r>
          </w:p>
        </w:tc>
        <w:tc>
          <w:tcPr>
            <w:tcW w:w="3684" w:type="dxa"/>
          </w:tcPr>
          <w:p w14:paraId="4C0B97E0" w14:textId="77777777" w:rsidR="00183F1A" w:rsidRDefault="00183F1A" w:rsidP="00183F1A">
            <w:pPr>
              <w:pStyle w:val="TableParagraph"/>
            </w:pPr>
          </w:p>
        </w:tc>
      </w:tr>
      <w:tr w:rsidR="00183F1A" w14:paraId="419C7713" w14:textId="77777777">
        <w:trPr>
          <w:trHeight w:val="549"/>
        </w:trPr>
        <w:tc>
          <w:tcPr>
            <w:tcW w:w="1560" w:type="dxa"/>
          </w:tcPr>
          <w:p w14:paraId="65792E95" w14:textId="77777777" w:rsidR="00183F1A" w:rsidRDefault="00183F1A" w:rsidP="00183F1A">
            <w:pPr>
              <w:pStyle w:val="TableParagraph"/>
              <w:spacing w:before="128"/>
              <w:ind w:left="122"/>
            </w:pPr>
            <w:r>
              <w:t>Cep</w:t>
            </w:r>
            <w:r>
              <w:rPr>
                <w:spacing w:val="-1"/>
              </w:rPr>
              <w:t xml:space="preserve"> </w:t>
            </w:r>
            <w:proofErr w:type="spellStart"/>
            <w:r>
              <w:t>Tlf</w:t>
            </w:r>
            <w:proofErr w:type="spellEnd"/>
            <w:r>
              <w:rPr>
                <w:spacing w:val="1"/>
              </w:rPr>
              <w:t xml:space="preserve"> </w:t>
            </w:r>
            <w:r>
              <w:rPr>
                <w:spacing w:val="-5"/>
              </w:rPr>
              <w:t>No</w:t>
            </w:r>
          </w:p>
        </w:tc>
        <w:tc>
          <w:tcPr>
            <w:tcW w:w="3120" w:type="dxa"/>
          </w:tcPr>
          <w:p w14:paraId="74FCF892" w14:textId="77777777" w:rsidR="00183F1A" w:rsidRDefault="00183F1A" w:rsidP="00183F1A">
            <w:pPr>
              <w:pStyle w:val="TableParagraph"/>
            </w:pPr>
          </w:p>
        </w:tc>
        <w:tc>
          <w:tcPr>
            <w:tcW w:w="1843" w:type="dxa"/>
          </w:tcPr>
          <w:p w14:paraId="27D8EF34" w14:textId="77777777" w:rsidR="00183F1A" w:rsidRDefault="00183F1A" w:rsidP="00183F1A">
            <w:pPr>
              <w:pStyle w:val="TableParagraph"/>
              <w:spacing w:before="128"/>
              <w:ind w:left="122"/>
            </w:pPr>
            <w:r>
              <w:rPr>
                <w:spacing w:val="-2"/>
              </w:rPr>
              <w:t>E-posta</w:t>
            </w:r>
          </w:p>
        </w:tc>
        <w:tc>
          <w:tcPr>
            <w:tcW w:w="3684" w:type="dxa"/>
          </w:tcPr>
          <w:p w14:paraId="485D629A" w14:textId="77777777" w:rsidR="00183F1A" w:rsidRDefault="00183F1A" w:rsidP="00183F1A">
            <w:pPr>
              <w:pStyle w:val="TableParagraph"/>
            </w:pPr>
          </w:p>
        </w:tc>
      </w:tr>
      <w:tr w:rsidR="00183F1A" w14:paraId="1B456D83" w14:textId="77777777">
        <w:trPr>
          <w:trHeight w:val="758"/>
        </w:trPr>
        <w:tc>
          <w:tcPr>
            <w:tcW w:w="1560" w:type="dxa"/>
          </w:tcPr>
          <w:p w14:paraId="2A90F888" w14:textId="77777777" w:rsidR="00183F1A" w:rsidRDefault="00183F1A" w:rsidP="00183F1A">
            <w:pPr>
              <w:pStyle w:val="TableParagraph"/>
              <w:spacing w:before="101" w:line="244" w:lineRule="auto"/>
              <w:ind w:left="122" w:right="701"/>
            </w:pPr>
            <w:r>
              <w:rPr>
                <w:spacing w:val="-2"/>
              </w:rPr>
              <w:t>Mazeret Nedeni</w:t>
            </w:r>
          </w:p>
        </w:tc>
        <w:tc>
          <w:tcPr>
            <w:tcW w:w="8647" w:type="dxa"/>
            <w:gridSpan w:val="3"/>
          </w:tcPr>
          <w:p w14:paraId="169B5113" w14:textId="14FCAFEC" w:rsidR="00183F1A" w:rsidRDefault="00183F1A" w:rsidP="00183F1A">
            <w:pPr>
              <w:pStyle w:val="TableParagraph"/>
              <w:tabs>
                <w:tab w:val="left" w:pos="3261"/>
              </w:tabs>
              <w:spacing w:before="41"/>
              <w:ind w:left="400"/>
            </w:pPr>
            <w:r>
              <w:rPr>
                <w:noProof/>
              </w:rPr>
              <mc:AlternateContent>
                <mc:Choice Requires="wpg">
                  <w:drawing>
                    <wp:anchor distT="0" distB="0" distL="0" distR="0" simplePos="0" relativeHeight="487481856" behindDoc="1" locked="0" layoutInCell="1" allowOverlap="1" wp14:anchorId="630A3841" wp14:editId="07056BA6">
                      <wp:simplePos x="0" y="0"/>
                      <wp:positionH relativeFrom="column">
                        <wp:posOffset>55435</wp:posOffset>
                      </wp:positionH>
                      <wp:positionV relativeFrom="paragraph">
                        <wp:posOffset>9238</wp:posOffset>
                      </wp:positionV>
                      <wp:extent cx="114300" cy="1003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00330"/>
                                <a:chOff x="0" y="0"/>
                                <a:chExt cx="114300" cy="100330"/>
                              </a:xfrm>
                            </wpg:grpSpPr>
                            <wps:wsp>
                              <wps:cNvPr id="5" name="Graphic 5"/>
                              <wps:cNvSpPr/>
                              <wps:spPr>
                                <a:xfrm>
                                  <a:off x="4762" y="4762"/>
                                  <a:ext cx="104775" cy="90805"/>
                                </a:xfrm>
                                <a:custGeom>
                                  <a:avLst/>
                                  <a:gdLst/>
                                  <a:ahLst/>
                                  <a:cxnLst/>
                                  <a:rect l="l" t="t" r="r" b="b"/>
                                  <a:pathLst>
                                    <a:path w="104775" h="90805">
                                      <a:moveTo>
                                        <a:pt x="0" y="90804"/>
                                      </a:moveTo>
                                      <a:lnTo>
                                        <a:pt x="104775" y="90804"/>
                                      </a:lnTo>
                                      <a:lnTo>
                                        <a:pt x="104775" y="0"/>
                                      </a:lnTo>
                                      <a:lnTo>
                                        <a:pt x="0" y="0"/>
                                      </a:lnTo>
                                      <a:lnTo>
                                        <a:pt x="0" y="9080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92FFF9" id="Group 4" o:spid="_x0000_s1026" style="position:absolute;margin-left:4.35pt;margin-top:.75pt;width:9pt;height:7.9pt;z-index:-15834624;mso-wrap-distance-left:0;mso-wrap-distance-right:0" coordsize="11430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">
                      <v:shape id="Graphic 5" o:spid="_x0000_s1027" style="position:absolute;left:4762;top:4762;width:104775;height:90805;visibility:visible;mso-wrap-style:square;v-text-anchor:top" coordsize="10477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" path="m,90804r104775,l104775,,,,,90804xe" filled="f">
                        <v:path arrowok="t"/>
                      </v:shape>
                    </v:group>
                  </w:pict>
                </mc:Fallback>
              </mc:AlternateContent>
            </w:r>
            <w:r>
              <w:rPr>
                <w:noProof/>
              </w:rPr>
              <mc:AlternateContent>
                <mc:Choice Requires="wpg">
                  <w:drawing>
                    <wp:anchor distT="0" distB="0" distL="0" distR="0" simplePos="0" relativeHeight="487483904" behindDoc="1" locked="0" layoutInCell="1" allowOverlap="1" wp14:anchorId="6337C584" wp14:editId="6DA155DB">
                      <wp:simplePos x="0" y="0"/>
                      <wp:positionH relativeFrom="column">
                        <wp:posOffset>1806130</wp:posOffset>
                      </wp:positionH>
                      <wp:positionV relativeFrom="paragraph">
                        <wp:posOffset>51148</wp:posOffset>
                      </wp:positionV>
                      <wp:extent cx="104775" cy="10033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775" cy="100330"/>
                                <a:chOff x="0" y="0"/>
                                <a:chExt cx="104775" cy="100330"/>
                              </a:xfrm>
                            </wpg:grpSpPr>
                            <wps:wsp>
                              <wps:cNvPr id="7" name="Graphic 7"/>
                              <wps:cNvSpPr/>
                              <wps:spPr>
                                <a:xfrm>
                                  <a:off x="4762" y="4762"/>
                                  <a:ext cx="95250" cy="90805"/>
                                </a:xfrm>
                                <a:custGeom>
                                  <a:avLst/>
                                  <a:gdLst/>
                                  <a:ahLst/>
                                  <a:cxnLst/>
                                  <a:rect l="l" t="t" r="r" b="b"/>
                                  <a:pathLst>
                                    <a:path w="95250" h="90805">
                                      <a:moveTo>
                                        <a:pt x="0" y="90804"/>
                                      </a:moveTo>
                                      <a:lnTo>
                                        <a:pt x="95250" y="90804"/>
                                      </a:lnTo>
                                      <a:lnTo>
                                        <a:pt x="95250" y="0"/>
                                      </a:lnTo>
                                      <a:lnTo>
                                        <a:pt x="0" y="0"/>
                                      </a:lnTo>
                                      <a:lnTo>
                                        <a:pt x="0" y="9080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CAE9FB" id="Group 6" o:spid="_x0000_s1026" style="position:absolute;margin-left:142.2pt;margin-top:4.05pt;width:8.25pt;height:7.9pt;z-index:-15832576;mso-wrap-distance-left:0;mso-wrap-distance-right:0" coordsize="104775,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">
                      <v:shape id="Graphic 7" o:spid="_x0000_s1027" style="position:absolute;left:4762;top:4762;width:95250;height:90805;visibility:visible;mso-wrap-style:square;v-text-anchor:top" coordsize="952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" path="m,90804r95250,l95250,,,,,90804xe" filled="f">
                        <v:path arrowok="t"/>
                      </v:shape>
                    </v:group>
                  </w:pict>
                </mc:Fallback>
              </mc:AlternateContent>
            </w:r>
            <w:r>
              <w:t>Sağlık</w:t>
            </w:r>
            <w:r>
              <w:rPr>
                <w:spacing w:val="-12"/>
              </w:rPr>
              <w:t xml:space="preserve"> </w:t>
            </w:r>
            <w:r>
              <w:rPr>
                <w:spacing w:val="-2"/>
              </w:rPr>
              <w:t>Raporu</w:t>
            </w:r>
            <w:r>
              <w:tab/>
            </w:r>
            <w:r w:rsidR="00914C26">
              <w:t xml:space="preserve">OBS </w:t>
            </w:r>
            <w:r>
              <w:t>Sistem</w:t>
            </w:r>
            <w:r>
              <w:rPr>
                <w:spacing w:val="-12"/>
              </w:rPr>
              <w:t xml:space="preserve"> </w:t>
            </w:r>
            <w:r>
              <w:rPr>
                <w:spacing w:val="-2"/>
              </w:rPr>
              <w:t>Sorunu</w:t>
            </w:r>
          </w:p>
          <w:p w14:paraId="5F820D4F" w14:textId="77777777" w:rsidR="00183F1A" w:rsidRDefault="00183F1A" w:rsidP="00183F1A">
            <w:pPr>
              <w:pStyle w:val="TableParagraph"/>
              <w:spacing w:before="126"/>
              <w:ind w:left="400"/>
            </w:pPr>
            <w:r>
              <w:rPr>
                <w:noProof/>
              </w:rPr>
              <mc:AlternateContent>
                <mc:Choice Requires="wpg">
                  <w:drawing>
                    <wp:anchor distT="0" distB="0" distL="0" distR="0" simplePos="0" relativeHeight="487482880" behindDoc="1" locked="0" layoutInCell="1" allowOverlap="1" wp14:anchorId="6167AAE4" wp14:editId="75FF6F7B">
                      <wp:simplePos x="0" y="0"/>
                      <wp:positionH relativeFrom="column">
                        <wp:posOffset>55435</wp:posOffset>
                      </wp:positionH>
                      <wp:positionV relativeFrom="paragraph">
                        <wp:posOffset>77745</wp:posOffset>
                      </wp:positionV>
                      <wp:extent cx="114300" cy="10033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00330"/>
                                <a:chOff x="0" y="0"/>
                                <a:chExt cx="114300" cy="100330"/>
                              </a:xfrm>
                            </wpg:grpSpPr>
                            <wps:wsp>
                              <wps:cNvPr id="9" name="Graphic 9"/>
                              <wps:cNvSpPr/>
                              <wps:spPr>
                                <a:xfrm>
                                  <a:off x="4762" y="4762"/>
                                  <a:ext cx="104775" cy="90805"/>
                                </a:xfrm>
                                <a:custGeom>
                                  <a:avLst/>
                                  <a:gdLst/>
                                  <a:ahLst/>
                                  <a:cxnLst/>
                                  <a:rect l="l" t="t" r="r" b="b"/>
                                  <a:pathLst>
                                    <a:path w="104775" h="90805">
                                      <a:moveTo>
                                        <a:pt x="0" y="90804"/>
                                      </a:moveTo>
                                      <a:lnTo>
                                        <a:pt x="104775" y="90804"/>
                                      </a:lnTo>
                                      <a:lnTo>
                                        <a:pt x="104775" y="0"/>
                                      </a:lnTo>
                                      <a:lnTo>
                                        <a:pt x="0" y="0"/>
                                      </a:lnTo>
                                      <a:lnTo>
                                        <a:pt x="0" y="9080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A961C4" id="Group 8" o:spid="_x0000_s1026" style="position:absolute;margin-left:4.35pt;margin-top:6.1pt;width:9pt;height:7.9pt;z-index:-15833600;mso-wrap-distance-left:0;mso-wrap-distance-right:0" coordsize="11430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">
                      <v:shape id="Graphic 9" o:spid="_x0000_s1027" style="position:absolute;left:4762;top:4762;width:104775;height:90805;visibility:visible;mso-wrap-style:square;v-text-anchor:top" coordsize="10477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" path="m,90804r104775,l104775,,,,,90804xe" filled="f">
                        <v:path arrowok="t"/>
                      </v:shape>
                    </v:group>
                  </w:pict>
                </mc:Fallback>
              </mc:AlternateContent>
            </w:r>
            <w:r>
              <w:rPr>
                <w:spacing w:val="-4"/>
              </w:rPr>
              <w:t>Diğer</w:t>
            </w:r>
          </w:p>
        </w:tc>
      </w:tr>
    </w:tbl>
    <w:p w14:paraId="5186FDF3" w14:textId="27EFE621" w:rsidR="00E80269" w:rsidRDefault="002762AD">
      <w:pPr>
        <w:pStyle w:val="GvdeMetni"/>
        <w:tabs>
          <w:tab w:val="left" w:leader="dot" w:pos="4377"/>
        </w:tabs>
        <w:spacing w:before="216"/>
        <w:ind w:left="139"/>
      </w:pPr>
      <w:r>
        <w:t>…./….</w:t>
      </w:r>
      <w:r w:rsidR="00914C26">
        <w:t xml:space="preserve"> </w:t>
      </w:r>
      <w:r>
        <w:t>Eğitim-Öğretim</w:t>
      </w:r>
      <w:r>
        <w:rPr>
          <w:spacing w:val="-13"/>
        </w:rPr>
        <w:t xml:space="preserve"> </w:t>
      </w:r>
      <w:r>
        <w:rPr>
          <w:spacing w:val="-4"/>
        </w:rPr>
        <w:t>yılı</w:t>
      </w:r>
      <w:r>
        <w:tab/>
        <w:t>döneminde</w:t>
      </w:r>
      <w:r>
        <w:rPr>
          <w:spacing w:val="-14"/>
        </w:rPr>
        <w:t xml:space="preserve"> </w:t>
      </w:r>
      <w:r>
        <w:t>aşağıda</w:t>
      </w:r>
      <w:r>
        <w:rPr>
          <w:spacing w:val="-10"/>
        </w:rPr>
        <w:t xml:space="preserve"> </w:t>
      </w:r>
      <w:r>
        <w:t>yazılı</w:t>
      </w:r>
      <w:r>
        <w:rPr>
          <w:spacing w:val="-8"/>
        </w:rPr>
        <w:t xml:space="preserve"> </w:t>
      </w:r>
      <w:r>
        <w:t>derslerden</w:t>
      </w:r>
      <w:r>
        <w:rPr>
          <w:spacing w:val="-10"/>
        </w:rPr>
        <w:t xml:space="preserve"> </w:t>
      </w:r>
      <w:r>
        <w:t>mazeret</w:t>
      </w:r>
      <w:r>
        <w:rPr>
          <w:spacing w:val="-7"/>
        </w:rPr>
        <w:t xml:space="preserve"> </w:t>
      </w:r>
      <w:r>
        <w:t>sınavlarına</w:t>
      </w:r>
      <w:r>
        <w:rPr>
          <w:spacing w:val="-9"/>
        </w:rPr>
        <w:t xml:space="preserve"> </w:t>
      </w:r>
      <w:r>
        <w:rPr>
          <w:spacing w:val="-2"/>
        </w:rPr>
        <w:t>katılmak</w:t>
      </w:r>
    </w:p>
    <w:p w14:paraId="42C9386E" w14:textId="77777777" w:rsidR="00E80269" w:rsidRDefault="00000000">
      <w:pPr>
        <w:pStyle w:val="GvdeMetni"/>
        <w:spacing w:before="1"/>
        <w:ind w:left="139"/>
      </w:pPr>
      <w:proofErr w:type="gramStart"/>
      <w:r>
        <w:t>istiyorum</w:t>
      </w:r>
      <w:proofErr w:type="gramEnd"/>
      <w:r>
        <w:t>.</w:t>
      </w:r>
      <w:r>
        <w:rPr>
          <w:spacing w:val="-8"/>
        </w:rPr>
        <w:t xml:space="preserve"> </w:t>
      </w:r>
      <w:r>
        <w:t>Gereğini</w:t>
      </w:r>
      <w:r>
        <w:rPr>
          <w:spacing w:val="-6"/>
        </w:rPr>
        <w:t xml:space="preserve"> </w:t>
      </w:r>
      <w:r>
        <w:t>arz</w:t>
      </w:r>
      <w:r>
        <w:rPr>
          <w:spacing w:val="-11"/>
        </w:rPr>
        <w:t xml:space="preserve"> </w:t>
      </w:r>
      <w:r>
        <w:rPr>
          <w:spacing w:val="-2"/>
        </w:rPr>
        <w:t>ederim.</w:t>
      </w:r>
    </w:p>
    <w:p w14:paraId="3C86B60B" w14:textId="395C3F74" w:rsidR="00E80269" w:rsidRDefault="00000000">
      <w:pPr>
        <w:tabs>
          <w:tab w:val="left" w:pos="8150"/>
        </w:tabs>
        <w:spacing w:before="224"/>
        <w:ind w:left="139"/>
      </w:pPr>
      <w:r>
        <w:rPr>
          <w:b/>
          <w:spacing w:val="-8"/>
        </w:rPr>
        <w:t>Ek:</w:t>
      </w:r>
      <w:r>
        <w:rPr>
          <w:b/>
          <w:spacing w:val="-2"/>
        </w:rPr>
        <w:t xml:space="preserve"> </w:t>
      </w:r>
      <w:r>
        <w:rPr>
          <w:rFonts w:ascii="Tahoma" w:hAnsi="Tahoma"/>
          <w:spacing w:val="-2"/>
        </w:rPr>
        <w:t>……………….</w:t>
      </w:r>
      <w:r>
        <w:rPr>
          <w:rFonts w:ascii="Tahoma" w:hAnsi="Tahoma"/>
        </w:rPr>
        <w:tab/>
      </w:r>
      <w:r>
        <w:rPr>
          <w:spacing w:val="-4"/>
        </w:rPr>
        <w:t>İmza</w:t>
      </w:r>
    </w:p>
    <w:p w14:paraId="170294EC" w14:textId="77777777" w:rsidR="00E80269" w:rsidRDefault="00000000">
      <w:pPr>
        <w:pStyle w:val="GvdeMetni"/>
        <w:spacing w:before="2"/>
        <w:ind w:left="7476"/>
      </w:pPr>
      <w:r>
        <w:t>Öğrenci</w:t>
      </w:r>
      <w:r>
        <w:rPr>
          <w:spacing w:val="-8"/>
        </w:rPr>
        <w:t xml:space="preserve"> </w:t>
      </w:r>
      <w:r>
        <w:t>Adı</w:t>
      </w:r>
      <w:r>
        <w:rPr>
          <w:spacing w:val="-5"/>
        </w:rPr>
        <w:t xml:space="preserve"> </w:t>
      </w:r>
      <w:r>
        <w:rPr>
          <w:spacing w:val="-2"/>
        </w:rPr>
        <w:t>Soyadı</w:t>
      </w:r>
    </w:p>
    <w:p w14:paraId="5917DBCD" w14:textId="77777777" w:rsidR="00E80269" w:rsidRDefault="00E80269">
      <w:pPr>
        <w:pStyle w:val="GvdeMetni"/>
        <w:spacing w:before="19"/>
      </w:pPr>
    </w:p>
    <w:p w14:paraId="03583EEA" w14:textId="77777777" w:rsidR="00E80269" w:rsidRDefault="00000000">
      <w:pPr>
        <w:ind w:left="139"/>
        <w:rPr>
          <w:b/>
        </w:rPr>
      </w:pPr>
      <w:r>
        <w:rPr>
          <w:b/>
        </w:rPr>
        <w:t>Mazeret</w:t>
      </w:r>
      <w:r>
        <w:rPr>
          <w:b/>
          <w:spacing w:val="-9"/>
        </w:rPr>
        <w:t xml:space="preserve"> </w:t>
      </w:r>
      <w:r>
        <w:rPr>
          <w:b/>
        </w:rPr>
        <w:t>Sınavı</w:t>
      </w:r>
      <w:r>
        <w:rPr>
          <w:b/>
          <w:spacing w:val="-7"/>
        </w:rPr>
        <w:t xml:space="preserve"> </w:t>
      </w:r>
      <w:r>
        <w:rPr>
          <w:b/>
        </w:rPr>
        <w:t>İstenen</w:t>
      </w:r>
      <w:r>
        <w:rPr>
          <w:b/>
          <w:spacing w:val="-8"/>
        </w:rPr>
        <w:t xml:space="preserve"> </w:t>
      </w:r>
      <w:r>
        <w:rPr>
          <w:b/>
          <w:spacing w:val="-2"/>
        </w:rPr>
        <w:t>Ders/Dersler:</w:t>
      </w:r>
    </w:p>
    <w:p w14:paraId="6B7238A6" w14:textId="77777777" w:rsidR="00E80269" w:rsidRDefault="00E80269">
      <w:pPr>
        <w:pStyle w:val="GvdeMetni"/>
        <w:spacing w:before="32"/>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3543"/>
        <w:gridCol w:w="2693"/>
        <w:gridCol w:w="2544"/>
      </w:tblGrid>
      <w:tr w:rsidR="00E80269" w14:paraId="1213C612" w14:textId="77777777">
        <w:trPr>
          <w:trHeight w:val="496"/>
        </w:trPr>
        <w:tc>
          <w:tcPr>
            <w:tcW w:w="1421" w:type="dxa"/>
          </w:tcPr>
          <w:p w14:paraId="17F42780" w14:textId="77777777" w:rsidR="00E80269" w:rsidRDefault="00000000">
            <w:pPr>
              <w:pStyle w:val="TableParagraph"/>
              <w:spacing w:line="242" w:lineRule="exact"/>
              <w:ind w:left="122"/>
              <w:rPr>
                <w:b/>
              </w:rPr>
            </w:pPr>
            <w:r>
              <w:rPr>
                <w:b/>
              </w:rPr>
              <w:t>Dersin</w:t>
            </w:r>
            <w:r>
              <w:rPr>
                <w:b/>
                <w:spacing w:val="-9"/>
              </w:rPr>
              <w:t xml:space="preserve"> </w:t>
            </w:r>
            <w:r>
              <w:rPr>
                <w:b/>
                <w:spacing w:val="-4"/>
              </w:rPr>
              <w:t>Kodu</w:t>
            </w:r>
          </w:p>
        </w:tc>
        <w:tc>
          <w:tcPr>
            <w:tcW w:w="3543" w:type="dxa"/>
          </w:tcPr>
          <w:p w14:paraId="0C9C2242" w14:textId="77777777" w:rsidR="00E80269" w:rsidRDefault="00000000">
            <w:pPr>
              <w:pStyle w:val="TableParagraph"/>
              <w:spacing w:line="242" w:lineRule="exact"/>
              <w:ind w:left="122"/>
              <w:rPr>
                <w:b/>
              </w:rPr>
            </w:pPr>
            <w:r>
              <w:rPr>
                <w:b/>
              </w:rPr>
              <w:t>Dersin</w:t>
            </w:r>
            <w:r>
              <w:rPr>
                <w:b/>
                <w:spacing w:val="-4"/>
              </w:rPr>
              <w:t xml:space="preserve"> </w:t>
            </w:r>
            <w:r>
              <w:rPr>
                <w:b/>
                <w:spacing w:val="-5"/>
              </w:rPr>
              <w:t>Adı</w:t>
            </w:r>
          </w:p>
        </w:tc>
        <w:tc>
          <w:tcPr>
            <w:tcW w:w="2693" w:type="dxa"/>
          </w:tcPr>
          <w:p w14:paraId="5CDAFFC3" w14:textId="77777777" w:rsidR="00E80269" w:rsidRDefault="00000000">
            <w:pPr>
              <w:pStyle w:val="TableParagraph"/>
              <w:spacing w:line="242" w:lineRule="exact"/>
              <w:ind w:left="121"/>
              <w:rPr>
                <w:b/>
              </w:rPr>
            </w:pPr>
            <w:r>
              <w:rPr>
                <w:b/>
              </w:rPr>
              <w:t>Öğretim</w:t>
            </w:r>
            <w:r>
              <w:rPr>
                <w:b/>
                <w:spacing w:val="-5"/>
              </w:rPr>
              <w:t xml:space="preserve"> </w:t>
            </w:r>
            <w:r>
              <w:rPr>
                <w:b/>
                <w:spacing w:val="-2"/>
              </w:rPr>
              <w:t>Elemanı</w:t>
            </w:r>
          </w:p>
        </w:tc>
        <w:tc>
          <w:tcPr>
            <w:tcW w:w="2544" w:type="dxa"/>
          </w:tcPr>
          <w:p w14:paraId="5892C81C" w14:textId="77777777" w:rsidR="00E80269" w:rsidRDefault="00000000">
            <w:pPr>
              <w:pStyle w:val="TableParagraph"/>
              <w:spacing w:line="242" w:lineRule="exact"/>
              <w:ind w:left="125"/>
              <w:rPr>
                <w:b/>
              </w:rPr>
            </w:pPr>
            <w:r>
              <w:rPr>
                <w:b/>
              </w:rPr>
              <w:t>Sınavın</w:t>
            </w:r>
            <w:r>
              <w:rPr>
                <w:b/>
                <w:spacing w:val="-13"/>
              </w:rPr>
              <w:t xml:space="preserve"> </w:t>
            </w:r>
            <w:r>
              <w:rPr>
                <w:b/>
              </w:rPr>
              <w:t>Yapıldığı</w:t>
            </w:r>
            <w:r>
              <w:rPr>
                <w:b/>
                <w:spacing w:val="-3"/>
              </w:rPr>
              <w:t xml:space="preserve"> </w:t>
            </w:r>
            <w:r>
              <w:rPr>
                <w:b/>
                <w:spacing w:val="-4"/>
              </w:rPr>
              <w:t>Tarih</w:t>
            </w:r>
          </w:p>
        </w:tc>
      </w:tr>
      <w:tr w:rsidR="00E80269" w14:paraId="571ACC3C" w14:textId="77777777">
        <w:trPr>
          <w:trHeight w:val="484"/>
        </w:trPr>
        <w:tc>
          <w:tcPr>
            <w:tcW w:w="1421" w:type="dxa"/>
          </w:tcPr>
          <w:p w14:paraId="1BA26999" w14:textId="77777777" w:rsidR="00E80269" w:rsidRDefault="00E80269">
            <w:pPr>
              <w:pStyle w:val="TableParagraph"/>
            </w:pPr>
          </w:p>
        </w:tc>
        <w:tc>
          <w:tcPr>
            <w:tcW w:w="3543" w:type="dxa"/>
          </w:tcPr>
          <w:p w14:paraId="40B9C9E1" w14:textId="77777777" w:rsidR="00E80269" w:rsidRDefault="00E80269">
            <w:pPr>
              <w:pStyle w:val="TableParagraph"/>
            </w:pPr>
          </w:p>
        </w:tc>
        <w:tc>
          <w:tcPr>
            <w:tcW w:w="2693" w:type="dxa"/>
          </w:tcPr>
          <w:p w14:paraId="32829887" w14:textId="77777777" w:rsidR="00E80269" w:rsidRDefault="00E80269">
            <w:pPr>
              <w:pStyle w:val="TableParagraph"/>
            </w:pPr>
          </w:p>
        </w:tc>
        <w:tc>
          <w:tcPr>
            <w:tcW w:w="2544" w:type="dxa"/>
          </w:tcPr>
          <w:p w14:paraId="57223A13" w14:textId="77777777" w:rsidR="00E80269" w:rsidRDefault="00E80269">
            <w:pPr>
              <w:pStyle w:val="TableParagraph"/>
            </w:pPr>
          </w:p>
        </w:tc>
      </w:tr>
      <w:tr w:rsidR="00E80269" w14:paraId="68B5C38C" w14:textId="77777777">
        <w:trPr>
          <w:trHeight w:val="482"/>
        </w:trPr>
        <w:tc>
          <w:tcPr>
            <w:tcW w:w="1421" w:type="dxa"/>
          </w:tcPr>
          <w:p w14:paraId="3A19F1C3" w14:textId="77777777" w:rsidR="00E80269" w:rsidRDefault="00E80269">
            <w:pPr>
              <w:pStyle w:val="TableParagraph"/>
            </w:pPr>
          </w:p>
        </w:tc>
        <w:tc>
          <w:tcPr>
            <w:tcW w:w="3543" w:type="dxa"/>
          </w:tcPr>
          <w:p w14:paraId="105CA920" w14:textId="77777777" w:rsidR="00E80269" w:rsidRDefault="00E80269">
            <w:pPr>
              <w:pStyle w:val="TableParagraph"/>
            </w:pPr>
          </w:p>
        </w:tc>
        <w:tc>
          <w:tcPr>
            <w:tcW w:w="2693" w:type="dxa"/>
          </w:tcPr>
          <w:p w14:paraId="4DD0D796" w14:textId="77777777" w:rsidR="00E80269" w:rsidRDefault="00E80269">
            <w:pPr>
              <w:pStyle w:val="TableParagraph"/>
            </w:pPr>
          </w:p>
        </w:tc>
        <w:tc>
          <w:tcPr>
            <w:tcW w:w="2544" w:type="dxa"/>
          </w:tcPr>
          <w:p w14:paraId="5FEB80B7" w14:textId="77777777" w:rsidR="00E80269" w:rsidRDefault="00E80269">
            <w:pPr>
              <w:pStyle w:val="TableParagraph"/>
            </w:pPr>
          </w:p>
        </w:tc>
      </w:tr>
      <w:tr w:rsidR="00E80269" w14:paraId="723D1B61" w14:textId="77777777">
        <w:trPr>
          <w:trHeight w:val="482"/>
        </w:trPr>
        <w:tc>
          <w:tcPr>
            <w:tcW w:w="1421" w:type="dxa"/>
          </w:tcPr>
          <w:p w14:paraId="201BAE40" w14:textId="77777777" w:rsidR="00E80269" w:rsidRDefault="00E80269">
            <w:pPr>
              <w:pStyle w:val="TableParagraph"/>
            </w:pPr>
          </w:p>
        </w:tc>
        <w:tc>
          <w:tcPr>
            <w:tcW w:w="3543" w:type="dxa"/>
          </w:tcPr>
          <w:p w14:paraId="60F87F4D" w14:textId="77777777" w:rsidR="00E80269" w:rsidRDefault="00E80269">
            <w:pPr>
              <w:pStyle w:val="TableParagraph"/>
            </w:pPr>
          </w:p>
        </w:tc>
        <w:tc>
          <w:tcPr>
            <w:tcW w:w="2693" w:type="dxa"/>
          </w:tcPr>
          <w:p w14:paraId="383893B3" w14:textId="77777777" w:rsidR="00E80269" w:rsidRDefault="00E80269">
            <w:pPr>
              <w:pStyle w:val="TableParagraph"/>
            </w:pPr>
          </w:p>
        </w:tc>
        <w:tc>
          <w:tcPr>
            <w:tcW w:w="2544" w:type="dxa"/>
          </w:tcPr>
          <w:p w14:paraId="6D8714FD" w14:textId="77777777" w:rsidR="00E80269" w:rsidRDefault="00E80269">
            <w:pPr>
              <w:pStyle w:val="TableParagraph"/>
            </w:pPr>
          </w:p>
        </w:tc>
      </w:tr>
      <w:tr w:rsidR="00E80269" w14:paraId="18A2C2E4" w14:textId="77777777">
        <w:trPr>
          <w:trHeight w:val="479"/>
        </w:trPr>
        <w:tc>
          <w:tcPr>
            <w:tcW w:w="1421" w:type="dxa"/>
          </w:tcPr>
          <w:p w14:paraId="2D50409D" w14:textId="77777777" w:rsidR="00E80269" w:rsidRDefault="00E80269">
            <w:pPr>
              <w:pStyle w:val="TableParagraph"/>
            </w:pPr>
          </w:p>
        </w:tc>
        <w:tc>
          <w:tcPr>
            <w:tcW w:w="3543" w:type="dxa"/>
          </w:tcPr>
          <w:p w14:paraId="7ACBA1EB" w14:textId="77777777" w:rsidR="00E80269" w:rsidRDefault="00E80269">
            <w:pPr>
              <w:pStyle w:val="TableParagraph"/>
            </w:pPr>
          </w:p>
        </w:tc>
        <w:tc>
          <w:tcPr>
            <w:tcW w:w="2693" w:type="dxa"/>
          </w:tcPr>
          <w:p w14:paraId="710FC13C" w14:textId="77777777" w:rsidR="00E80269" w:rsidRDefault="00E80269">
            <w:pPr>
              <w:pStyle w:val="TableParagraph"/>
            </w:pPr>
          </w:p>
        </w:tc>
        <w:tc>
          <w:tcPr>
            <w:tcW w:w="2544" w:type="dxa"/>
          </w:tcPr>
          <w:p w14:paraId="04750739" w14:textId="77777777" w:rsidR="00E80269" w:rsidRDefault="00E80269">
            <w:pPr>
              <w:pStyle w:val="TableParagraph"/>
            </w:pPr>
          </w:p>
        </w:tc>
      </w:tr>
      <w:tr w:rsidR="00E80269" w14:paraId="2332C574" w14:textId="77777777">
        <w:trPr>
          <w:trHeight w:val="496"/>
        </w:trPr>
        <w:tc>
          <w:tcPr>
            <w:tcW w:w="1421" w:type="dxa"/>
          </w:tcPr>
          <w:p w14:paraId="371B6C9C" w14:textId="77777777" w:rsidR="00E80269" w:rsidRDefault="00E80269">
            <w:pPr>
              <w:pStyle w:val="TableParagraph"/>
            </w:pPr>
          </w:p>
        </w:tc>
        <w:tc>
          <w:tcPr>
            <w:tcW w:w="3543" w:type="dxa"/>
          </w:tcPr>
          <w:p w14:paraId="322276F6" w14:textId="77777777" w:rsidR="00E80269" w:rsidRDefault="00E80269">
            <w:pPr>
              <w:pStyle w:val="TableParagraph"/>
            </w:pPr>
          </w:p>
        </w:tc>
        <w:tc>
          <w:tcPr>
            <w:tcW w:w="2693" w:type="dxa"/>
          </w:tcPr>
          <w:p w14:paraId="6F3A907C" w14:textId="77777777" w:rsidR="00E80269" w:rsidRDefault="00E80269">
            <w:pPr>
              <w:pStyle w:val="TableParagraph"/>
            </w:pPr>
          </w:p>
        </w:tc>
        <w:tc>
          <w:tcPr>
            <w:tcW w:w="2544" w:type="dxa"/>
          </w:tcPr>
          <w:p w14:paraId="34C5CC13" w14:textId="77777777" w:rsidR="00E80269" w:rsidRDefault="00E80269">
            <w:pPr>
              <w:pStyle w:val="TableParagraph"/>
            </w:pPr>
          </w:p>
        </w:tc>
      </w:tr>
      <w:tr w:rsidR="00E80269" w14:paraId="631AE465" w14:textId="77777777">
        <w:trPr>
          <w:trHeight w:val="496"/>
        </w:trPr>
        <w:tc>
          <w:tcPr>
            <w:tcW w:w="1421" w:type="dxa"/>
          </w:tcPr>
          <w:p w14:paraId="6DCDB0BB" w14:textId="77777777" w:rsidR="00E80269" w:rsidRDefault="00E80269">
            <w:pPr>
              <w:pStyle w:val="TableParagraph"/>
            </w:pPr>
          </w:p>
        </w:tc>
        <w:tc>
          <w:tcPr>
            <w:tcW w:w="3543" w:type="dxa"/>
          </w:tcPr>
          <w:p w14:paraId="0701DB9D" w14:textId="77777777" w:rsidR="00E80269" w:rsidRDefault="00E80269">
            <w:pPr>
              <w:pStyle w:val="TableParagraph"/>
            </w:pPr>
          </w:p>
        </w:tc>
        <w:tc>
          <w:tcPr>
            <w:tcW w:w="2693" w:type="dxa"/>
          </w:tcPr>
          <w:p w14:paraId="6D52DC3E" w14:textId="77777777" w:rsidR="00E80269" w:rsidRDefault="00E80269">
            <w:pPr>
              <w:pStyle w:val="TableParagraph"/>
            </w:pPr>
          </w:p>
        </w:tc>
        <w:tc>
          <w:tcPr>
            <w:tcW w:w="2544" w:type="dxa"/>
          </w:tcPr>
          <w:p w14:paraId="1ED817EF" w14:textId="77777777" w:rsidR="00E80269" w:rsidRDefault="00E80269">
            <w:pPr>
              <w:pStyle w:val="TableParagraph"/>
            </w:pPr>
          </w:p>
        </w:tc>
      </w:tr>
      <w:tr w:rsidR="00E80269" w14:paraId="67B900ED" w14:textId="77777777">
        <w:trPr>
          <w:trHeight w:val="496"/>
        </w:trPr>
        <w:tc>
          <w:tcPr>
            <w:tcW w:w="1421" w:type="dxa"/>
          </w:tcPr>
          <w:p w14:paraId="19B8D5DA" w14:textId="77777777" w:rsidR="00E80269" w:rsidRDefault="00E80269">
            <w:pPr>
              <w:pStyle w:val="TableParagraph"/>
            </w:pPr>
          </w:p>
        </w:tc>
        <w:tc>
          <w:tcPr>
            <w:tcW w:w="3543" w:type="dxa"/>
          </w:tcPr>
          <w:p w14:paraId="62F0D9E5" w14:textId="77777777" w:rsidR="00E80269" w:rsidRDefault="00E80269">
            <w:pPr>
              <w:pStyle w:val="TableParagraph"/>
            </w:pPr>
          </w:p>
        </w:tc>
        <w:tc>
          <w:tcPr>
            <w:tcW w:w="2693" w:type="dxa"/>
          </w:tcPr>
          <w:p w14:paraId="4CE40DE4" w14:textId="77777777" w:rsidR="00E80269" w:rsidRDefault="00E80269">
            <w:pPr>
              <w:pStyle w:val="TableParagraph"/>
            </w:pPr>
          </w:p>
        </w:tc>
        <w:tc>
          <w:tcPr>
            <w:tcW w:w="2544" w:type="dxa"/>
          </w:tcPr>
          <w:p w14:paraId="63F5CCA7" w14:textId="77777777" w:rsidR="00E80269" w:rsidRDefault="00E80269">
            <w:pPr>
              <w:pStyle w:val="TableParagraph"/>
            </w:pPr>
          </w:p>
        </w:tc>
      </w:tr>
    </w:tbl>
    <w:p w14:paraId="3F657145" w14:textId="77777777" w:rsidR="00E80269" w:rsidRDefault="00000000">
      <w:pPr>
        <w:spacing w:before="222"/>
        <w:ind w:left="139"/>
        <w:rPr>
          <w:rFonts w:ascii="Tahoma"/>
          <w:b/>
          <w:sz w:val="20"/>
        </w:rPr>
      </w:pPr>
      <w:r>
        <w:rPr>
          <w:rFonts w:ascii="Tahoma"/>
          <w:b/>
          <w:spacing w:val="-2"/>
          <w:sz w:val="20"/>
          <w:u w:val="single"/>
        </w:rPr>
        <w:t>Notlar:</w:t>
      </w:r>
    </w:p>
    <w:p w14:paraId="1D6590C6" w14:textId="2790C3D5" w:rsidR="00183F1A" w:rsidRDefault="00183F1A" w:rsidP="00183F1A">
      <w:pPr>
        <w:pStyle w:val="ListeParagraf"/>
        <w:numPr>
          <w:ilvl w:val="0"/>
          <w:numId w:val="1"/>
        </w:numPr>
        <w:tabs>
          <w:tab w:val="left" w:pos="643"/>
        </w:tabs>
        <w:spacing w:line="252" w:lineRule="exact"/>
        <w:jc w:val="both"/>
      </w:pPr>
      <w:r w:rsidRPr="00183F1A">
        <w:t>Öğrencinin, sağlık kuruluşları tarafından verilen sağlık raporuyla belgelenen sağlıkla ilgili mazeretinin olması.</w:t>
      </w:r>
    </w:p>
    <w:p w14:paraId="3D63E275" w14:textId="58F2EBD8" w:rsidR="00183F1A" w:rsidRDefault="00183F1A" w:rsidP="00183F1A">
      <w:pPr>
        <w:pStyle w:val="ListeParagraf"/>
        <w:numPr>
          <w:ilvl w:val="0"/>
          <w:numId w:val="1"/>
        </w:numPr>
        <w:tabs>
          <w:tab w:val="left" w:pos="643"/>
        </w:tabs>
        <w:spacing w:line="252" w:lineRule="exact"/>
        <w:ind w:left="643" w:hanging="227"/>
        <w:jc w:val="both"/>
      </w:pPr>
      <w:r w:rsidRPr="00183F1A">
        <w:t>Mahallin mülki amirince verilecek bir belge ile belgelenmiş olması koşuluyla doğal afetlere maruz kalması</w:t>
      </w:r>
      <w:r w:rsidR="00A11D04">
        <w:t>,</w:t>
      </w:r>
    </w:p>
    <w:p w14:paraId="74A62920" w14:textId="387090EF" w:rsidR="00183F1A" w:rsidRDefault="00183F1A" w:rsidP="00183F1A">
      <w:pPr>
        <w:pStyle w:val="ListeParagraf"/>
        <w:numPr>
          <w:ilvl w:val="0"/>
          <w:numId w:val="1"/>
        </w:numPr>
        <w:tabs>
          <w:tab w:val="left" w:pos="643"/>
        </w:tabs>
        <w:spacing w:line="252" w:lineRule="exact"/>
        <w:ind w:left="643" w:hanging="227"/>
        <w:jc w:val="both"/>
      </w:pPr>
      <w:r w:rsidRPr="00183F1A">
        <w:t>Yakınının vefat etmesi ve bunu belgelendirmesi</w:t>
      </w:r>
      <w:r w:rsidR="00A11D04">
        <w:t>,</w:t>
      </w:r>
    </w:p>
    <w:p w14:paraId="6B58CB2D" w14:textId="104B173A" w:rsidR="00183F1A" w:rsidRDefault="00183F1A" w:rsidP="00183F1A">
      <w:pPr>
        <w:pStyle w:val="ListeParagraf"/>
        <w:numPr>
          <w:ilvl w:val="0"/>
          <w:numId w:val="1"/>
        </w:numPr>
        <w:tabs>
          <w:tab w:val="left" w:pos="643"/>
        </w:tabs>
        <w:spacing w:line="252" w:lineRule="exact"/>
        <w:ind w:left="643" w:hanging="227"/>
        <w:jc w:val="both"/>
      </w:pPr>
      <w:r w:rsidRPr="00183F1A">
        <w:t>İlgili birim yönetim kurulunun uygun gördüğü diğer durumların ortaya çıkması</w:t>
      </w:r>
      <w:r w:rsidR="00A11D04">
        <w:t>,</w:t>
      </w:r>
    </w:p>
    <w:p w14:paraId="08F043BD" w14:textId="5B50E0B5" w:rsidR="00183F1A" w:rsidRDefault="00183F1A" w:rsidP="00183F1A">
      <w:pPr>
        <w:pStyle w:val="ListeParagraf"/>
        <w:numPr>
          <w:ilvl w:val="0"/>
          <w:numId w:val="1"/>
        </w:numPr>
        <w:tabs>
          <w:tab w:val="left" w:pos="643"/>
        </w:tabs>
        <w:spacing w:line="252" w:lineRule="exact"/>
        <w:ind w:left="643" w:hanging="227"/>
        <w:jc w:val="both"/>
      </w:pPr>
      <w:r w:rsidRPr="00183F1A">
        <w:t>Türkiye’yi veya Üniversiteyi temsil etmek üzere ilgili yönetim kurulu kararı ile görevlendirilerek sportif, kültürel ve bilimsel etkinliklere ve bunların hazırlık çalışmalarına katılan öğrencilere görevli oldukları sürede giremedikleri sınavlar için görev dönüşü sınav hakkı verilir.</w:t>
      </w:r>
    </w:p>
    <w:p w14:paraId="290B3E76" w14:textId="272BD912" w:rsidR="00183F1A" w:rsidRDefault="00183F1A" w:rsidP="00183F1A">
      <w:pPr>
        <w:pStyle w:val="ListeParagraf"/>
        <w:numPr>
          <w:ilvl w:val="0"/>
          <w:numId w:val="1"/>
        </w:numPr>
        <w:tabs>
          <w:tab w:val="left" w:pos="643"/>
        </w:tabs>
        <w:spacing w:line="252" w:lineRule="exact"/>
        <w:ind w:left="643" w:hanging="227"/>
        <w:jc w:val="both"/>
      </w:pPr>
      <w:r w:rsidRPr="00183F1A">
        <w:t xml:space="preserve">Mazeretin kabulü için, geçerli mazeret belgelerinin </w:t>
      </w:r>
      <w:r w:rsidRPr="00914C26">
        <w:rPr>
          <w:b/>
          <w:bCs/>
        </w:rPr>
        <w:t>mazeretin sona ermesinden itibaren en geç beş iş günü</w:t>
      </w:r>
      <w:r w:rsidRPr="00183F1A">
        <w:t xml:space="preserve"> içinde ilgili dekanlığa sunulması gerekir. Bu süre dışında yapılan başvurular dikkate alınmaz.</w:t>
      </w:r>
    </w:p>
    <w:sectPr w:rsidR="00183F1A">
      <w:type w:val="continuous"/>
      <w:pgSz w:w="11940" w:h="16860"/>
      <w:pgMar w:top="600" w:right="708" w:bottom="280"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9E7EB1"/>
    <w:multiLevelType w:val="hybridMultilevel"/>
    <w:tmpl w:val="1F80F350"/>
    <w:lvl w:ilvl="0" w:tplc="E6D0799A">
      <w:start w:val="1"/>
      <w:numFmt w:val="decimal"/>
      <w:lvlText w:val="%1-"/>
      <w:lvlJc w:val="left"/>
      <w:pPr>
        <w:ind w:left="422" w:hanging="188"/>
        <w:jc w:val="left"/>
      </w:pPr>
      <w:rPr>
        <w:rFonts w:ascii="Times New Roman" w:eastAsia="Times New Roman" w:hAnsi="Times New Roman" w:cs="Times New Roman" w:hint="default"/>
        <w:b/>
        <w:bCs/>
        <w:i w:val="0"/>
        <w:iCs w:val="0"/>
        <w:spacing w:val="-2"/>
        <w:w w:val="95"/>
        <w:sz w:val="20"/>
        <w:szCs w:val="20"/>
        <w:lang w:val="tr-TR" w:eastAsia="en-US" w:bidi="ar-SA"/>
      </w:rPr>
    </w:lvl>
    <w:lvl w:ilvl="1" w:tplc="894EE674">
      <w:numFmt w:val="bullet"/>
      <w:lvlText w:val="•"/>
      <w:lvlJc w:val="left"/>
      <w:pPr>
        <w:ind w:left="1429" w:hanging="188"/>
      </w:pPr>
      <w:rPr>
        <w:rFonts w:hint="default"/>
        <w:lang w:val="tr-TR" w:eastAsia="en-US" w:bidi="ar-SA"/>
      </w:rPr>
    </w:lvl>
    <w:lvl w:ilvl="2" w:tplc="82466084">
      <w:numFmt w:val="bullet"/>
      <w:lvlText w:val="•"/>
      <w:lvlJc w:val="left"/>
      <w:pPr>
        <w:ind w:left="2438" w:hanging="188"/>
      </w:pPr>
      <w:rPr>
        <w:rFonts w:hint="default"/>
        <w:lang w:val="tr-TR" w:eastAsia="en-US" w:bidi="ar-SA"/>
      </w:rPr>
    </w:lvl>
    <w:lvl w:ilvl="3" w:tplc="2EBC3328">
      <w:numFmt w:val="bullet"/>
      <w:lvlText w:val="•"/>
      <w:lvlJc w:val="left"/>
      <w:pPr>
        <w:ind w:left="3448" w:hanging="188"/>
      </w:pPr>
      <w:rPr>
        <w:rFonts w:hint="default"/>
        <w:lang w:val="tr-TR" w:eastAsia="en-US" w:bidi="ar-SA"/>
      </w:rPr>
    </w:lvl>
    <w:lvl w:ilvl="4" w:tplc="0AD28D92">
      <w:numFmt w:val="bullet"/>
      <w:lvlText w:val="•"/>
      <w:lvlJc w:val="left"/>
      <w:pPr>
        <w:ind w:left="4457" w:hanging="188"/>
      </w:pPr>
      <w:rPr>
        <w:rFonts w:hint="default"/>
        <w:lang w:val="tr-TR" w:eastAsia="en-US" w:bidi="ar-SA"/>
      </w:rPr>
    </w:lvl>
    <w:lvl w:ilvl="5" w:tplc="83C49A2C">
      <w:numFmt w:val="bullet"/>
      <w:lvlText w:val="•"/>
      <w:lvlJc w:val="left"/>
      <w:pPr>
        <w:ind w:left="5467" w:hanging="188"/>
      </w:pPr>
      <w:rPr>
        <w:rFonts w:hint="default"/>
        <w:lang w:val="tr-TR" w:eastAsia="en-US" w:bidi="ar-SA"/>
      </w:rPr>
    </w:lvl>
    <w:lvl w:ilvl="6" w:tplc="F11ECEF8">
      <w:numFmt w:val="bullet"/>
      <w:lvlText w:val="•"/>
      <w:lvlJc w:val="left"/>
      <w:pPr>
        <w:ind w:left="6476" w:hanging="188"/>
      </w:pPr>
      <w:rPr>
        <w:rFonts w:hint="default"/>
        <w:lang w:val="tr-TR" w:eastAsia="en-US" w:bidi="ar-SA"/>
      </w:rPr>
    </w:lvl>
    <w:lvl w:ilvl="7" w:tplc="BA24A2F8">
      <w:numFmt w:val="bullet"/>
      <w:lvlText w:val="•"/>
      <w:lvlJc w:val="left"/>
      <w:pPr>
        <w:ind w:left="7486" w:hanging="188"/>
      </w:pPr>
      <w:rPr>
        <w:rFonts w:hint="default"/>
        <w:lang w:val="tr-TR" w:eastAsia="en-US" w:bidi="ar-SA"/>
      </w:rPr>
    </w:lvl>
    <w:lvl w:ilvl="8" w:tplc="7D908AF0">
      <w:numFmt w:val="bullet"/>
      <w:lvlText w:val="•"/>
      <w:lvlJc w:val="left"/>
      <w:pPr>
        <w:ind w:left="8495" w:hanging="188"/>
      </w:pPr>
      <w:rPr>
        <w:rFonts w:hint="default"/>
        <w:lang w:val="tr-TR" w:eastAsia="en-US" w:bidi="ar-SA"/>
      </w:rPr>
    </w:lvl>
  </w:abstractNum>
  <w:abstractNum w:abstractNumId="1" w15:restartNumberingAfterBreak="0">
    <w:nsid w:val="7C146AB1"/>
    <w:multiLevelType w:val="hybridMultilevel"/>
    <w:tmpl w:val="9C2E192A"/>
    <w:lvl w:ilvl="0" w:tplc="2E84D5E0">
      <w:start w:val="1"/>
      <w:numFmt w:val="decimal"/>
      <w:lvlText w:val="%1."/>
      <w:lvlJc w:val="left"/>
      <w:pPr>
        <w:ind w:left="644" w:hanging="229"/>
        <w:jc w:val="left"/>
      </w:pPr>
      <w:rPr>
        <w:rFonts w:ascii="Times New Roman" w:eastAsia="Times New Roman" w:hAnsi="Times New Roman" w:cs="Times New Roman" w:hint="default"/>
        <w:b/>
        <w:bCs/>
        <w:i w:val="0"/>
        <w:iCs w:val="0"/>
        <w:spacing w:val="0"/>
        <w:w w:val="100"/>
        <w:sz w:val="22"/>
        <w:szCs w:val="22"/>
        <w:lang w:val="tr-TR" w:eastAsia="en-US" w:bidi="ar-SA"/>
      </w:rPr>
    </w:lvl>
    <w:lvl w:ilvl="1" w:tplc="8A267014">
      <w:numFmt w:val="bullet"/>
      <w:lvlText w:val="•"/>
      <w:lvlJc w:val="left"/>
      <w:pPr>
        <w:ind w:left="1627" w:hanging="229"/>
      </w:pPr>
      <w:rPr>
        <w:rFonts w:hint="default"/>
        <w:lang w:val="tr-TR" w:eastAsia="en-US" w:bidi="ar-SA"/>
      </w:rPr>
    </w:lvl>
    <w:lvl w:ilvl="2" w:tplc="48CABB3A">
      <w:numFmt w:val="bullet"/>
      <w:lvlText w:val="•"/>
      <w:lvlJc w:val="left"/>
      <w:pPr>
        <w:ind w:left="2614" w:hanging="229"/>
      </w:pPr>
      <w:rPr>
        <w:rFonts w:hint="default"/>
        <w:lang w:val="tr-TR" w:eastAsia="en-US" w:bidi="ar-SA"/>
      </w:rPr>
    </w:lvl>
    <w:lvl w:ilvl="3" w:tplc="31420E84">
      <w:numFmt w:val="bullet"/>
      <w:lvlText w:val="•"/>
      <w:lvlJc w:val="left"/>
      <w:pPr>
        <w:ind w:left="3602" w:hanging="229"/>
      </w:pPr>
      <w:rPr>
        <w:rFonts w:hint="default"/>
        <w:lang w:val="tr-TR" w:eastAsia="en-US" w:bidi="ar-SA"/>
      </w:rPr>
    </w:lvl>
    <w:lvl w:ilvl="4" w:tplc="2508F930">
      <w:numFmt w:val="bullet"/>
      <w:lvlText w:val="•"/>
      <w:lvlJc w:val="left"/>
      <w:pPr>
        <w:ind w:left="4589" w:hanging="229"/>
      </w:pPr>
      <w:rPr>
        <w:rFonts w:hint="default"/>
        <w:lang w:val="tr-TR" w:eastAsia="en-US" w:bidi="ar-SA"/>
      </w:rPr>
    </w:lvl>
    <w:lvl w:ilvl="5" w:tplc="7206B0B0">
      <w:numFmt w:val="bullet"/>
      <w:lvlText w:val="•"/>
      <w:lvlJc w:val="left"/>
      <w:pPr>
        <w:ind w:left="5577" w:hanging="229"/>
      </w:pPr>
      <w:rPr>
        <w:rFonts w:hint="default"/>
        <w:lang w:val="tr-TR" w:eastAsia="en-US" w:bidi="ar-SA"/>
      </w:rPr>
    </w:lvl>
    <w:lvl w:ilvl="6" w:tplc="C670368E">
      <w:numFmt w:val="bullet"/>
      <w:lvlText w:val="•"/>
      <w:lvlJc w:val="left"/>
      <w:pPr>
        <w:ind w:left="6564" w:hanging="229"/>
      </w:pPr>
      <w:rPr>
        <w:rFonts w:hint="default"/>
        <w:lang w:val="tr-TR" w:eastAsia="en-US" w:bidi="ar-SA"/>
      </w:rPr>
    </w:lvl>
    <w:lvl w:ilvl="7" w:tplc="5150DE32">
      <w:numFmt w:val="bullet"/>
      <w:lvlText w:val="•"/>
      <w:lvlJc w:val="left"/>
      <w:pPr>
        <w:ind w:left="7552" w:hanging="229"/>
      </w:pPr>
      <w:rPr>
        <w:rFonts w:hint="default"/>
        <w:lang w:val="tr-TR" w:eastAsia="en-US" w:bidi="ar-SA"/>
      </w:rPr>
    </w:lvl>
    <w:lvl w:ilvl="8" w:tplc="E8FEDB08">
      <w:numFmt w:val="bullet"/>
      <w:lvlText w:val="•"/>
      <w:lvlJc w:val="left"/>
      <w:pPr>
        <w:ind w:left="8539" w:hanging="229"/>
      </w:pPr>
      <w:rPr>
        <w:rFonts w:hint="default"/>
        <w:lang w:val="tr-TR" w:eastAsia="en-US" w:bidi="ar-SA"/>
      </w:rPr>
    </w:lvl>
  </w:abstractNum>
  <w:num w:numId="1" w16cid:durableId="1594776307">
    <w:abstractNumId w:val="1"/>
  </w:num>
  <w:num w:numId="2" w16cid:durableId="36294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80269"/>
    <w:rsid w:val="00183F1A"/>
    <w:rsid w:val="002762AD"/>
    <w:rsid w:val="00681F9A"/>
    <w:rsid w:val="008A79DF"/>
    <w:rsid w:val="00914C26"/>
    <w:rsid w:val="00A11D04"/>
    <w:rsid w:val="00D1625A"/>
    <w:rsid w:val="00E802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E519"/>
  <w15:docId w15:val="{D61E14FD-9A89-48F7-BC55-EC1D23C0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643" w:hanging="22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1225</Characters>
  <Application>Microsoft Office Word</Application>
  <DocSecurity>0</DocSecurity>
  <Lines>81</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cigdemyuce</dc:creator>
  <cp:lastModifiedBy>Ramazan TAŞÇI</cp:lastModifiedBy>
  <cp:revision>2</cp:revision>
  <dcterms:created xsi:type="dcterms:W3CDTF">2025-11-26T07:19:00Z</dcterms:created>
  <dcterms:modified xsi:type="dcterms:W3CDTF">2025-11-26T07:19:00Z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Acrobat PDFMaker 21 for Word</vt:lpwstr>
  </property>
  <property fmtid="{D5CDD505-2E9C-101B-9397-08002B2CF9AE}" pid="4" name="LastSaved">
    <vt:filetime>2025-11-24T00:00:00Z</vt:filetime>
  </property>
  <property fmtid="{D5CDD505-2E9C-101B-9397-08002B2CF9AE}" pid="5" name="Producer">
    <vt:lpwstr>Adobe PDF Library 21.7.131</vt:lpwstr>
  </property>
  <property fmtid="{D5CDD505-2E9C-101B-9397-08002B2CF9AE}" pid="6" name="SourceModified">
    <vt:lpwstr>D:20211201071625</vt:lpwstr>
  </property>
</Properties>
</file>